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66F00" w14:textId="173BFB03" w:rsidR="00F9002B" w:rsidRPr="00F9002B" w:rsidRDefault="00B37C75" w:rsidP="00F9002B">
      <w:pPr>
        <w:pStyle w:val="Heading3"/>
        <w:spacing w:before="66"/>
        <w:ind w:left="300"/>
        <w:jc w:val="right"/>
        <w:rPr>
          <w:rFonts w:ascii="Arial" w:hAnsi="Arial" w:cs="Arial"/>
          <w:b w:val="0"/>
          <w:bCs w:val="0"/>
          <w:color w:val="0F0F0F"/>
        </w:rPr>
      </w:pPr>
      <w:r w:rsidRPr="00B37C75">
        <w:rPr>
          <w:rFonts w:ascii="Arial" w:hAnsi="Arial" w:cs="Arial"/>
          <w:b w:val="0"/>
          <w:bCs w:val="0"/>
          <w:color w:val="0F0F0F"/>
        </w:rPr>
        <w:t xml:space="preserve">Techninės specifikacijos 1 priedo  </w:t>
      </w:r>
      <w:r>
        <w:rPr>
          <w:rFonts w:ascii="Arial" w:hAnsi="Arial" w:cs="Arial"/>
          <w:b w:val="0"/>
          <w:bCs w:val="0"/>
          <w:color w:val="0F0F0F"/>
        </w:rPr>
        <w:t>6</w:t>
      </w:r>
      <w:r w:rsidRPr="00B37C75">
        <w:rPr>
          <w:rFonts w:ascii="Arial" w:hAnsi="Arial" w:cs="Arial"/>
          <w:b w:val="0"/>
          <w:bCs w:val="0"/>
          <w:color w:val="0F0F0F"/>
        </w:rPr>
        <w:t xml:space="preserve"> priedas</w:t>
      </w:r>
    </w:p>
    <w:p w14:paraId="0D36DE06" w14:textId="325CD9A5" w:rsidR="009F7EBE" w:rsidRPr="00301383" w:rsidRDefault="00301383">
      <w:pPr>
        <w:pStyle w:val="Heading3"/>
        <w:spacing w:before="66"/>
        <w:ind w:left="300"/>
        <w:jc w:val="center"/>
        <w:rPr>
          <w:rFonts w:ascii="Arial" w:hAnsi="Arial" w:cs="Arial"/>
          <w:b w:val="0"/>
          <w:bCs w:val="0"/>
          <w:color w:val="0F0F0F"/>
          <w:spacing w:val="-2"/>
          <w:sz w:val="24"/>
          <w:szCs w:val="24"/>
        </w:rPr>
      </w:pPr>
      <w:r w:rsidRPr="00301383">
        <w:rPr>
          <w:rFonts w:ascii="Arial" w:hAnsi="Arial" w:cs="Arial"/>
          <w:b w:val="0"/>
          <w:bCs w:val="0"/>
          <w:color w:val="0F0F0F"/>
          <w:sz w:val="24"/>
          <w:szCs w:val="24"/>
        </w:rPr>
        <w:t>VILNIAUS LOPŠELIS-DARŽELIS „</w:t>
      </w:r>
      <w:r w:rsidRPr="00301383">
        <w:rPr>
          <w:rFonts w:ascii="Arial" w:hAnsi="Arial" w:cs="Arial"/>
          <w:color w:val="0F0F0F"/>
          <w:sz w:val="24"/>
          <w:szCs w:val="24"/>
        </w:rPr>
        <w:t>SVEIKUOLIS</w:t>
      </w:r>
      <w:r w:rsidRPr="00301383">
        <w:rPr>
          <w:rFonts w:ascii="Arial" w:hAnsi="Arial" w:cs="Arial"/>
          <w:b w:val="0"/>
          <w:bCs w:val="0"/>
          <w:color w:val="0F0F0F"/>
          <w:sz w:val="24"/>
          <w:szCs w:val="24"/>
        </w:rPr>
        <w:t xml:space="preserve">" DŪKŠTŲ G. 14, VILNIUS </w:t>
      </w:r>
    </w:p>
    <w:p w14:paraId="12E232FE" w14:textId="77777777" w:rsidR="001062A3" w:rsidRDefault="001062A3">
      <w:pPr>
        <w:pStyle w:val="Heading3"/>
        <w:spacing w:before="66"/>
        <w:ind w:left="300"/>
        <w:jc w:val="center"/>
        <w:rPr>
          <w:rFonts w:ascii="Arial" w:hAnsi="Arial" w:cs="Arial"/>
          <w:color w:val="0F0F0F"/>
          <w:spacing w:val="-2"/>
          <w:sz w:val="24"/>
          <w:szCs w:val="24"/>
        </w:rPr>
      </w:pPr>
    </w:p>
    <w:tbl>
      <w:tblPr>
        <w:tblStyle w:val="TableGrid"/>
        <w:tblW w:w="0" w:type="auto"/>
        <w:tblInd w:w="300" w:type="dxa"/>
        <w:tblLook w:val="04A0" w:firstRow="1" w:lastRow="0" w:firstColumn="1" w:lastColumn="0" w:noHBand="0" w:noVBand="1"/>
      </w:tblPr>
      <w:tblGrid>
        <w:gridCol w:w="3210"/>
        <w:gridCol w:w="7946"/>
      </w:tblGrid>
      <w:tr w:rsidR="006E7D89" w14:paraId="6712B317" w14:textId="77777777" w:rsidTr="00644ECA">
        <w:tc>
          <w:tcPr>
            <w:tcW w:w="3210" w:type="dxa"/>
          </w:tcPr>
          <w:p w14:paraId="37F5E485" w14:textId="0D420752" w:rsidR="006E7D89" w:rsidRPr="00301383" w:rsidRDefault="006E7D89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TS-1. Kontrolinis įrenginys (centralė), 2 kilpų su maitinimo šaltiniu ir dėže.</w:t>
            </w:r>
          </w:p>
        </w:tc>
        <w:tc>
          <w:tcPr>
            <w:tcW w:w="7946" w:type="dxa"/>
          </w:tcPr>
          <w:p w14:paraId="391F9D78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Adresuojama gaisro aptikimo ir signalizavimo sistemos centralė (GASS);</w:t>
            </w:r>
          </w:p>
          <w:p w14:paraId="0CE8E5C7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14:paraId="5DC3CD52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Centralė plečiama iki 2;</w:t>
            </w:r>
          </w:p>
          <w:p w14:paraId="5133FFA3" w14:textId="7C06747C" w:rsidR="006E7D89" w:rsidRDefault="006E7D89" w:rsidP="0045339B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Gaisrinėje kilpoje turi būti ne mažiau kaip </w:t>
            </w:r>
            <w:r w:rsidR="00846D76">
              <w:rPr>
                <w:rFonts w:ascii="Arial" w:hAnsi="Arial" w:cs="Arial"/>
                <w:b w:val="0"/>
                <w:bCs w:val="0"/>
              </w:rPr>
              <w:t>15</w:t>
            </w:r>
            <w:r w:rsidRPr="00301383">
              <w:rPr>
                <w:rFonts w:ascii="Arial" w:hAnsi="Arial" w:cs="Arial"/>
                <w:b w:val="0"/>
                <w:bCs w:val="0"/>
              </w:rPr>
              <w:t>0 adresų;</w:t>
            </w:r>
          </w:p>
          <w:p w14:paraId="48D97D9B" w14:textId="5AB47521" w:rsidR="00EE7918" w:rsidRPr="0045339B" w:rsidRDefault="00EE7918" w:rsidP="0045339B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Ne mažiau kaip 6000 įvykių vidinė atmintis;</w:t>
            </w:r>
          </w:p>
          <w:p w14:paraId="52E3027B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Centralė turi turėti simbolių displėjų</w:t>
            </w:r>
          </w:p>
          <w:p w14:paraId="44E78039" w14:textId="62A15924" w:rsidR="006E7D89" w:rsidRPr="001C0F40" w:rsidRDefault="006E7D89" w:rsidP="001C0F40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ne mažiau trijų lygių vartotojų kontrolę kaip vartotojas, aptarnaujantis personalas, diegėjas; Turi būti RS485 prievadai periferiniams įrenginiams pajungti;</w:t>
            </w:r>
          </w:p>
          <w:p w14:paraId="002EDFFB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Komplekte turi būti pateikiami visi montavimui reikalingi priedai;</w:t>
            </w:r>
          </w:p>
          <w:p w14:paraId="2153486C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GASS sistemoje naudojami maitinimo šaltiniai turi atitikti EN54-4 standarto reikalavimus; </w:t>
            </w:r>
          </w:p>
          <w:p w14:paraId="130E1F78" w14:textId="77777777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Maitinimo šaltinis230 VAC +10%/-15% , 50/60 Hz;</w:t>
            </w:r>
          </w:p>
          <w:p w14:paraId="6F4C8EE4" w14:textId="1FDA045B" w:rsidR="006E7D89" w:rsidRPr="00301383" w:rsidRDefault="006E7D89" w:rsidP="00301383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Ne blogiau nei darbinė temperatūra -5°C iki +40°C.</w:t>
            </w:r>
          </w:p>
        </w:tc>
      </w:tr>
      <w:tr w:rsidR="006E7D89" w14:paraId="02C564F0" w14:textId="77777777" w:rsidTr="00644ECA">
        <w:tc>
          <w:tcPr>
            <w:tcW w:w="3210" w:type="dxa"/>
          </w:tcPr>
          <w:p w14:paraId="536D79B5" w14:textId="09E5CEA9" w:rsidR="006E7D89" w:rsidRPr="00301383" w:rsidRDefault="006E7D89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7946" w:type="dxa"/>
          </w:tcPr>
          <w:p w14:paraId="5035D454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Ne mažiau keleto zonų stebėjimas vienu metu;</w:t>
            </w:r>
          </w:p>
          <w:p w14:paraId="3C1F776D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būti greitas vaizdinis patvirtinimas aliarmo metu;</w:t>
            </w:r>
          </w:p>
          <w:p w14:paraId="1E35736E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Įvykių sąrašo stebėjimas, filtravimas, spausdinimas ir atsarginės kopijos kūrimas; Įvykio garsinis signalizavimas;</w:t>
            </w:r>
          </w:p>
          <w:p w14:paraId="039A0CD8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Galimybė atvaizduoti patalpų brėžinius;</w:t>
            </w:r>
          </w:p>
          <w:p w14:paraId="47EB71B1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Pilnas detektoriaus informacijos atvaizdavimas aliarmo metu; Sistemos gedimų atvaizdavimas;</w:t>
            </w:r>
          </w:p>
          <w:p w14:paraId="2E75681F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Pranešimai el. paštu;</w:t>
            </w:r>
          </w:p>
          <w:p w14:paraId="6928386A" w14:textId="777777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Rodo valdymo pultų gedimus</w:t>
            </w:r>
          </w:p>
          <w:p w14:paraId="29E2F45D" w14:textId="47091B77" w:rsidR="006E7D89" w:rsidRPr="00301383" w:rsidRDefault="006E7D89" w:rsidP="00301383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="006E7D89" w14:paraId="7DF91F34" w14:textId="77777777" w:rsidTr="00644ECA">
        <w:tc>
          <w:tcPr>
            <w:tcW w:w="3210" w:type="dxa"/>
          </w:tcPr>
          <w:p w14:paraId="69BDF3CC" w14:textId="436F7FB8" w:rsidR="006E7D89" w:rsidRPr="00301383" w:rsidRDefault="006E7D89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TS-3. Akumuliatorius</w:t>
            </w:r>
          </w:p>
        </w:tc>
        <w:tc>
          <w:tcPr>
            <w:tcW w:w="7946" w:type="dxa"/>
          </w:tcPr>
          <w:p w14:paraId="2783875E" w14:textId="77777777" w:rsidR="006E7D89" w:rsidRPr="00301383" w:rsidRDefault="006E7D89" w:rsidP="00301383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Ne mažesnis nei 12Ah, 12V; </w:t>
            </w:r>
          </w:p>
          <w:p w14:paraId="373EC42F" w14:textId="7BECEC99" w:rsidR="006E7D89" w:rsidRPr="00301383" w:rsidRDefault="006E7D89" w:rsidP="00301383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VDS patvirtinimas.</w:t>
            </w:r>
          </w:p>
        </w:tc>
      </w:tr>
      <w:tr w:rsidR="006E7D89" w14:paraId="7D6F98F1" w14:textId="77777777" w:rsidTr="00644ECA">
        <w:tc>
          <w:tcPr>
            <w:tcW w:w="3210" w:type="dxa"/>
          </w:tcPr>
          <w:p w14:paraId="592F0FD1" w14:textId="3485F125" w:rsidR="006E7D89" w:rsidRPr="00301383" w:rsidRDefault="006E7D89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TS-4. Adresuojamas I/O modulis</w:t>
            </w:r>
          </w:p>
        </w:tc>
        <w:tc>
          <w:tcPr>
            <w:tcW w:w="7946" w:type="dxa"/>
          </w:tcPr>
          <w:p w14:paraId="5E49D5E7" w14:textId="77777777" w:rsidR="006E7D89" w:rsidRPr="00301383" w:rsidRDefault="006E7D89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Adresinis modulis turi būti pilnai suderinamas su GASS pultu;</w:t>
            </w:r>
          </w:p>
          <w:p w14:paraId="2C268814" w14:textId="77777777" w:rsidR="006E7D89" w:rsidRPr="00301383" w:rsidRDefault="006E7D89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14:paraId="2CF874A1" w14:textId="77777777" w:rsidR="006E7D89" w:rsidRPr="00301383" w:rsidRDefault="006E7D89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Adresas turi būti</w:t>
            </w:r>
            <w:r w:rsidR="00E83D49" w:rsidRPr="00301383">
              <w:rPr>
                <w:rFonts w:ascii="Arial" w:hAnsi="Arial" w:cs="Arial"/>
                <w:b w:val="0"/>
                <w:bCs w:val="0"/>
              </w:rPr>
              <w:t xml:space="preserve"> nustatomas automatikai arba rankiniu būdu programatoriumi;</w:t>
            </w:r>
          </w:p>
          <w:p w14:paraId="65E68102" w14:textId="77777777" w:rsidR="00E83D49" w:rsidRPr="00301383" w:rsidRDefault="00866E0F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Modulis turi būti maitinamas ir konfigūruojamas iš centralės;</w:t>
            </w:r>
          </w:p>
          <w:p w14:paraId="69B36DCC" w14:textId="77777777" w:rsidR="00866E0F" w:rsidRPr="00301383" w:rsidRDefault="00866E0F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2 analoginius įėjimus ir 2 relinius išėjimus;</w:t>
            </w:r>
          </w:p>
          <w:p w14:paraId="439BA38C" w14:textId="77777777" w:rsidR="00866E0F" w:rsidRPr="00301383" w:rsidRDefault="00866E0F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Įėjimas ir išėjimas turi būti laisvai programuojami;</w:t>
            </w:r>
          </w:p>
          <w:p w14:paraId="057AFC7C" w14:textId="77777777" w:rsidR="00866E0F" w:rsidRPr="00301383" w:rsidRDefault="00866E0F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montavimo dėžutę su permatomu dangteliu vizualinei apžvalgai;</w:t>
            </w:r>
          </w:p>
          <w:p w14:paraId="29609A08" w14:textId="77777777" w:rsidR="00866E0F" w:rsidRPr="00301383" w:rsidRDefault="00866E0F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2897E1D5" w14:textId="77777777" w:rsidR="00866E0F" w:rsidRPr="00301383" w:rsidRDefault="000F5B22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Darbinė įtampa turi būti 16-32 VDC (Nom. 27 VDC);</w:t>
            </w:r>
          </w:p>
          <w:p w14:paraId="3141B604" w14:textId="77777777" w:rsidR="000F5B22" w:rsidRPr="00301383" w:rsidRDefault="000F5B22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EN54-17 ir EN54-18 sertifikatą;</w:t>
            </w:r>
          </w:p>
          <w:p w14:paraId="66343925" w14:textId="77777777" w:rsidR="000F5B22" w:rsidRPr="00301383" w:rsidRDefault="000F5B22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Darbinė temperatūra nuo -10</w:t>
            </w:r>
            <w:r w:rsidR="006B5B10" w:rsidRPr="00301383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="006B5B10" w:rsidRPr="00301383">
              <w:rPr>
                <w:rFonts w:ascii="Arial" w:hAnsi="Arial" w:cs="Arial"/>
                <w:b w:val="0"/>
                <w:bCs w:val="0"/>
              </w:rPr>
              <w:t>C iki +60</w:t>
            </w:r>
            <w:r w:rsidR="006B5B10" w:rsidRPr="00301383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="006B5B10" w:rsidRPr="00301383">
              <w:rPr>
                <w:rFonts w:ascii="Arial" w:hAnsi="Arial" w:cs="Arial"/>
                <w:b w:val="0"/>
                <w:bCs w:val="0"/>
              </w:rPr>
              <w:t>C;</w:t>
            </w:r>
          </w:p>
          <w:p w14:paraId="37048F89" w14:textId="77777777" w:rsidR="006B5B10" w:rsidRPr="00301383" w:rsidRDefault="006B5B10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Santykinis atsparumas drėgmei (93 </w:t>
            </w:r>
            <w:r w:rsidR="0026062C" w:rsidRPr="00301383">
              <w:rPr>
                <w:rFonts w:ascii="Arial" w:hAnsi="Arial" w:cs="Arial"/>
                <w:b w:val="0"/>
                <w:bCs w:val="0"/>
              </w:rPr>
              <w:t>± 3)%</w:t>
            </w:r>
            <w:r w:rsidR="00C54C6B" w:rsidRPr="00301383">
              <w:rPr>
                <w:rFonts w:ascii="Arial" w:hAnsi="Arial" w:cs="Arial"/>
                <w:b w:val="0"/>
                <w:bCs w:val="0"/>
              </w:rPr>
              <w:t xml:space="preserve"> @ 40</w:t>
            </w:r>
            <w:r w:rsidR="00C54C6B" w:rsidRPr="00301383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="00C54C6B" w:rsidRPr="00301383">
              <w:rPr>
                <w:rFonts w:ascii="Arial" w:hAnsi="Arial" w:cs="Arial"/>
                <w:b w:val="0"/>
                <w:bCs w:val="0"/>
              </w:rPr>
              <w:t>C;</w:t>
            </w:r>
          </w:p>
          <w:p w14:paraId="7D7E9D90" w14:textId="587BFBE6" w:rsidR="00C54C6B" w:rsidRPr="00301383" w:rsidRDefault="00C54C6B" w:rsidP="00301383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Apsauga nuo aplinkos ne mažesnė nei IP21C.</w:t>
            </w:r>
          </w:p>
        </w:tc>
      </w:tr>
      <w:tr w:rsidR="0028600B" w14:paraId="13970677" w14:textId="77777777" w:rsidTr="00644ECA">
        <w:tc>
          <w:tcPr>
            <w:tcW w:w="3210" w:type="dxa"/>
          </w:tcPr>
          <w:p w14:paraId="3D4B4AAA" w14:textId="2AF934BD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7946" w:type="dxa"/>
          </w:tcPr>
          <w:p w14:paraId="35690F3A" w14:textId="77777777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DAVIKLIS</w:t>
            </w:r>
          </w:p>
          <w:p w14:paraId="1A79F25F" w14:textId="77777777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Dūmų gaisrinis jutiklis turi būti pilnai suderinamas su GASS pultu; </w:t>
            </w:r>
          </w:p>
          <w:p w14:paraId="5353F93B" w14:textId="77777777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Į gaisrinę kilpą jutiklis jungiamas bazių pagalba;</w:t>
            </w:r>
          </w:p>
          <w:p w14:paraId="578D3AA7" w14:textId="77777777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600FF9EC" w14:textId="77777777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Jutiklis turi būti maitinamas ir konfigūruojamas iš centralės;</w:t>
            </w:r>
          </w:p>
          <w:p w14:paraId="5FF3CA18" w14:textId="77777777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269CE21F" w14:textId="77777777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LED indikatorius turi būti matomas iš visų pusių 360°; </w:t>
            </w:r>
          </w:p>
          <w:p w14:paraId="6B9B8C36" w14:textId="5144941F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EN54-7 ir EN54-</w:t>
            </w:r>
            <w:r w:rsidR="007A0F1A">
              <w:rPr>
                <w:rFonts w:ascii="Arial" w:hAnsi="Arial" w:cs="Arial"/>
                <w:b w:val="0"/>
                <w:bCs w:val="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</w:rPr>
              <w:t>7 sertifikatus;</w:t>
            </w:r>
          </w:p>
          <w:p w14:paraId="581ECF3E" w14:textId="0587F064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711259">
              <w:rPr>
                <w:rFonts w:ascii="Arial" w:hAnsi="Arial" w:cs="Arial"/>
                <w:b w:val="0"/>
                <w:bCs w:val="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</w:rPr>
              <w:t>0°C iki +</w:t>
            </w:r>
            <w:r w:rsidR="00711259">
              <w:rPr>
                <w:rFonts w:ascii="Arial" w:hAnsi="Arial" w:cs="Arial"/>
                <w:b w:val="0"/>
                <w:bCs w:val="0"/>
              </w:rPr>
              <w:t>5</w:t>
            </w:r>
            <w:r w:rsidRPr="00301383">
              <w:rPr>
                <w:rFonts w:ascii="Arial" w:hAnsi="Arial" w:cs="Arial"/>
                <w:b w:val="0"/>
                <w:bCs w:val="0"/>
              </w:rPr>
              <w:t>0°C;</w:t>
            </w:r>
          </w:p>
          <w:p w14:paraId="310165FA" w14:textId="77777777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Santykinis atsparumas drėgmei (93 ± 3)%@ 40°C; </w:t>
            </w:r>
          </w:p>
          <w:p w14:paraId="4C677692" w14:textId="77777777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BAZĖ</w:t>
            </w:r>
          </w:p>
          <w:p w14:paraId="383CAFF5" w14:textId="77777777" w:rsidR="0028600B" w:rsidRPr="00301383" w:rsidRDefault="0028600B" w:rsidP="00301383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Bazė tinka visiems gamintojo vidaus jutikliams ir sirenoms; </w:t>
            </w:r>
          </w:p>
          <w:p w14:paraId="0B371995" w14:textId="77777777" w:rsidR="0028600B" w:rsidRPr="00301383" w:rsidRDefault="0028600B" w:rsidP="00301383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Kontaktai kabelių pajungimui 0.4mm - 2.0mm;</w:t>
            </w:r>
          </w:p>
          <w:p w14:paraId="5BDD18DB" w14:textId="77777777" w:rsidR="0028600B" w:rsidRPr="00301383" w:rsidRDefault="0028600B" w:rsidP="00301383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Turi turėti išėjimą išoriniam indikatoriaus pajungimui; </w:t>
            </w:r>
          </w:p>
          <w:p w14:paraId="4C0F7E72" w14:textId="0C24AE04" w:rsidR="0028600B" w:rsidRPr="00301383" w:rsidRDefault="0028600B" w:rsidP="00301383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10121F">
              <w:rPr>
                <w:rFonts w:ascii="Arial" w:hAnsi="Arial" w:cs="Arial"/>
                <w:b w:val="0"/>
                <w:bCs w:val="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</w:rPr>
              <w:t>0°C iki +60°C;</w:t>
            </w:r>
          </w:p>
          <w:p w14:paraId="0972C30B" w14:textId="77777777" w:rsidR="0028600B" w:rsidRPr="00301383" w:rsidRDefault="0028600B" w:rsidP="00301383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lastRenderedPageBreak/>
              <w:t xml:space="preserve">Santykinis atsparumas drėgmei (93 ± 3)% @ 40°C; </w:t>
            </w:r>
          </w:p>
          <w:p w14:paraId="0C7C3201" w14:textId="12B1387E" w:rsidR="0028600B" w:rsidRPr="00301383" w:rsidRDefault="0028600B" w:rsidP="00301383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Galimybė „prirakinti" jutiklį.</w:t>
            </w:r>
          </w:p>
        </w:tc>
      </w:tr>
      <w:tr w:rsidR="0028600B" w14:paraId="64C43DE5" w14:textId="77777777" w:rsidTr="00644ECA">
        <w:tc>
          <w:tcPr>
            <w:tcW w:w="3210" w:type="dxa"/>
          </w:tcPr>
          <w:p w14:paraId="23DFBC41" w14:textId="33D0F5CB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lastRenderedPageBreak/>
              <w:t>TS-6. Adresinis gaisro pavojaus mygtukas</w:t>
            </w:r>
          </w:p>
        </w:tc>
        <w:tc>
          <w:tcPr>
            <w:tcW w:w="7946" w:type="dxa"/>
          </w:tcPr>
          <w:p w14:paraId="7272332D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Adresinis rankinis pavojaus mygtukas turi būti pilnai suderinamas su GASS pultu; </w:t>
            </w:r>
          </w:p>
          <w:p w14:paraId="22223BA9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14:paraId="1657950B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38FD87E2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Mygtukas turi būti maitinamas ir konfigūruojamas iš centralės;</w:t>
            </w:r>
          </w:p>
          <w:p w14:paraId="7152CE7A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įmontuotą izoliatorių; Turi būti atstatomas;</w:t>
            </w:r>
          </w:p>
          <w:p w14:paraId="10C8154F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Turi būti galima sumontuoti papildomą apsauginį stikliuką; </w:t>
            </w:r>
          </w:p>
          <w:p w14:paraId="29A29189" w14:textId="0863FE34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Turi turėti EN54-</w:t>
            </w:r>
            <w:r w:rsidR="001F1245">
              <w:rPr>
                <w:rFonts w:ascii="Arial" w:hAnsi="Arial" w:cs="Arial"/>
                <w:b w:val="0"/>
                <w:bCs w:val="0"/>
              </w:rPr>
              <w:t>11</w:t>
            </w:r>
            <w:r w:rsidRPr="00301383">
              <w:rPr>
                <w:rFonts w:ascii="Arial" w:hAnsi="Arial" w:cs="Arial"/>
                <w:b w:val="0"/>
                <w:bCs w:val="0"/>
              </w:rPr>
              <w:t xml:space="preserve"> ir EN54-</w:t>
            </w:r>
            <w:r w:rsidR="001F1245">
              <w:rPr>
                <w:rFonts w:ascii="Arial" w:hAnsi="Arial" w:cs="Arial"/>
                <w:b w:val="0"/>
                <w:bCs w:val="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</w:rPr>
              <w:t>7 sertifikatą;</w:t>
            </w:r>
          </w:p>
          <w:p w14:paraId="5CB5FB47" w14:textId="045D9B7D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AC2A47">
              <w:rPr>
                <w:rFonts w:ascii="Arial" w:hAnsi="Arial" w:cs="Arial"/>
                <w:b w:val="0"/>
                <w:bCs w:val="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</w:rPr>
              <w:t>0°C iki +</w:t>
            </w:r>
            <w:r w:rsidR="00AC2A47">
              <w:rPr>
                <w:rFonts w:ascii="Arial" w:hAnsi="Arial" w:cs="Arial"/>
                <w:b w:val="0"/>
                <w:bCs w:val="0"/>
              </w:rPr>
              <w:t>5</w:t>
            </w:r>
            <w:r w:rsidRPr="00301383">
              <w:rPr>
                <w:rFonts w:ascii="Arial" w:hAnsi="Arial" w:cs="Arial"/>
                <w:b w:val="0"/>
                <w:bCs w:val="0"/>
              </w:rPr>
              <w:t xml:space="preserve">0°C; </w:t>
            </w:r>
          </w:p>
          <w:p w14:paraId="4C75A9B6" w14:textId="77777777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 xml:space="preserve">Santykinis atsparumas drėgmei (93 ± 3)% @40°C; </w:t>
            </w:r>
          </w:p>
          <w:p w14:paraId="5945C5DB" w14:textId="417D33BB" w:rsidR="0028600B" w:rsidRPr="00301383" w:rsidRDefault="0028600B" w:rsidP="00301383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Apsauga nuo aplinkos ne mažesnė nei IP</w:t>
            </w:r>
            <w:r w:rsidR="00AC2A47">
              <w:rPr>
                <w:rFonts w:ascii="Arial" w:hAnsi="Arial" w:cs="Arial"/>
                <w:b w:val="0"/>
                <w:bCs w:val="0"/>
              </w:rPr>
              <w:t>2</w:t>
            </w:r>
            <w:r w:rsidRPr="00301383">
              <w:rPr>
                <w:rFonts w:ascii="Arial" w:hAnsi="Arial" w:cs="Arial"/>
                <w:b w:val="0"/>
                <w:bCs w:val="0"/>
              </w:rPr>
              <w:t>4;</w:t>
            </w:r>
          </w:p>
        </w:tc>
      </w:tr>
      <w:tr w:rsidR="0028600B" w14:paraId="47953E1E" w14:textId="77777777" w:rsidTr="00644ECA">
        <w:tc>
          <w:tcPr>
            <w:tcW w:w="3210" w:type="dxa"/>
          </w:tcPr>
          <w:p w14:paraId="779A9D90" w14:textId="437CDC91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TS-7. Adresinė vidinė gaisro sirena su blykstė</w:t>
            </w:r>
          </w:p>
        </w:tc>
        <w:tc>
          <w:tcPr>
            <w:tcW w:w="7946" w:type="dxa"/>
          </w:tcPr>
          <w:p w14:paraId="2826798C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6711C5A6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2FD870AF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Adresas turi būti nustatomas automatiškai arba rankiniu būdu programatoriumi; </w:t>
            </w:r>
          </w:p>
          <w:p w14:paraId="1D67BB53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turi būti maitinama ir konfigūruojama iš centralės;</w:t>
            </w:r>
          </w:p>
          <w:p w14:paraId="2F8A1926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5FF390E8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įmontuotą izoliatorių;</w:t>
            </w:r>
          </w:p>
          <w:p w14:paraId="7AD57C3D" w14:textId="23D2B97C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EN54-3 ir EN54-</w:t>
            </w:r>
            <w:r w:rsidR="00F84AC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7 ir EN54-23 sertifikatą; </w:t>
            </w:r>
          </w:p>
          <w:p w14:paraId="6B0C2CEA" w14:textId="521B2F63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Darbinė temperatūra nuo - </w:t>
            </w:r>
            <w:r w:rsidR="00AC2A4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0°C iki +50°C;</w:t>
            </w:r>
          </w:p>
          <w:p w14:paraId="4D23F77B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Santykinis atsparumas drėgmei (93 ± 3)% @40°C;</w:t>
            </w:r>
          </w:p>
          <w:p w14:paraId="77DA07DE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Apsauga nuo aplinkos ne mažesnė nei IP21C su standartine baze ir IP65 su baze lauko sąlygoms;</w:t>
            </w:r>
          </w:p>
          <w:p w14:paraId="026CB5DB" w14:textId="77777777" w:rsidR="0028600B" w:rsidRPr="00301383" w:rsidRDefault="0028600B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MAKSIMALUS SROVĖS VARTOJIMAS:</w:t>
            </w:r>
          </w:p>
          <w:p w14:paraId="1F893CBF" w14:textId="77777777" w:rsidR="0028600B" w:rsidRPr="00301383" w:rsidRDefault="0028600B" w:rsidP="00301383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su blykste &lt;12mA;</w:t>
            </w:r>
          </w:p>
          <w:p w14:paraId="6EEC28FA" w14:textId="77777777" w:rsidR="0028600B" w:rsidRPr="00301383" w:rsidRDefault="0028600B" w:rsidP="00301383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su blykste &lt;22mA;</w:t>
            </w:r>
          </w:p>
          <w:p w14:paraId="74ECFB80" w14:textId="77777777" w:rsidR="0028600B" w:rsidRPr="00301383" w:rsidRDefault="0028600B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GARSO LYGIS:</w:t>
            </w:r>
          </w:p>
          <w:p w14:paraId="427940EE" w14:textId="77777777" w:rsidR="0028600B" w:rsidRPr="00301383" w:rsidRDefault="0028600B" w:rsidP="00301383">
            <w:pPr>
              <w:pStyle w:val="Heading4"/>
              <w:numPr>
                <w:ilvl w:val="0"/>
                <w:numId w:val="16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~80dB (A) ± 6dB @ 1m;</w:t>
            </w:r>
          </w:p>
          <w:p w14:paraId="019B8DA2" w14:textId="40BCC5CC" w:rsidR="0028600B" w:rsidRPr="00301383" w:rsidRDefault="0028600B" w:rsidP="00301383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01383">
              <w:rPr>
                <w:rFonts w:ascii="Arial" w:hAnsi="Arial" w:cs="Arial"/>
                <w:b w:val="0"/>
                <w:bCs w:val="0"/>
              </w:rPr>
              <w:t>Aukštas garso lygis ~92dB (A) ± 5dB @ 1m.</w:t>
            </w:r>
          </w:p>
        </w:tc>
      </w:tr>
      <w:tr w:rsidR="0028600B" w14:paraId="0D99766C" w14:textId="77777777" w:rsidTr="00644ECA">
        <w:tc>
          <w:tcPr>
            <w:tcW w:w="3210" w:type="dxa"/>
          </w:tcPr>
          <w:p w14:paraId="3CA67D29" w14:textId="5360C6DA" w:rsidR="0028600B" w:rsidRPr="00301383" w:rsidRDefault="0028600B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7946" w:type="dxa"/>
          </w:tcPr>
          <w:p w14:paraId="42B98D2F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636A24CE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7A12DFC7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Adresas turi būti nustatomas automatiškai arba rankiniu būdu programatoriumi;</w:t>
            </w:r>
          </w:p>
          <w:p w14:paraId="411FD98B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turi būti maitinama ir konfigūruojama iš centralės; </w:t>
            </w:r>
          </w:p>
          <w:p w14:paraId="7DE973E5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5AD17283" w14:textId="715EF27E" w:rsidR="0028600B" w:rsidRPr="00162715" w:rsidRDefault="0028600B" w:rsidP="00162715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įmontuotą izoliatorių;</w:t>
            </w:r>
          </w:p>
          <w:p w14:paraId="3022E18D" w14:textId="75AF6904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EN54-3 ir EN54-</w:t>
            </w:r>
            <w:r w:rsidR="00F84AC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7 sertifikatą; Darbinė temperatūra nuo - </w:t>
            </w:r>
            <w:r w:rsidR="00F84AC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0°C iki +50°C;</w:t>
            </w:r>
          </w:p>
          <w:p w14:paraId="4533BD4F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Santykinis atsparumas drėgmei (93 ± 3)% @40°C;</w:t>
            </w:r>
          </w:p>
          <w:p w14:paraId="6CF2466E" w14:textId="77777777" w:rsidR="0028600B" w:rsidRPr="00301383" w:rsidRDefault="0028600B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Apsauga nuo aplinkos ne mažesnė nei IP43C su standartine baze ir IP65 su baze lauko sąlygoms;</w:t>
            </w:r>
          </w:p>
          <w:p w14:paraId="2584D5C9" w14:textId="77777777" w:rsidR="0028600B" w:rsidRPr="00301383" w:rsidRDefault="0028600B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MAKSIMALUS SROVĖS VARTOJIMAS:</w:t>
            </w:r>
          </w:p>
          <w:p w14:paraId="740A422E" w14:textId="77777777" w:rsidR="0028600B" w:rsidRPr="00301383" w:rsidRDefault="0028600B" w:rsidP="00301383">
            <w:pPr>
              <w:pStyle w:val="Heading4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&lt;5Ma;</w:t>
            </w:r>
          </w:p>
          <w:p w14:paraId="4899C776" w14:textId="77777777" w:rsidR="0028600B" w:rsidRPr="00301383" w:rsidRDefault="0028600B" w:rsidP="00301383">
            <w:pPr>
              <w:pStyle w:val="Heading4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&lt;13mA;</w:t>
            </w:r>
          </w:p>
          <w:p w14:paraId="4E85D14F" w14:textId="77777777" w:rsidR="0028600B" w:rsidRPr="00301383" w:rsidRDefault="0028600B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GARSO LYGIS:</w:t>
            </w:r>
          </w:p>
          <w:p w14:paraId="7EBB9C90" w14:textId="77777777" w:rsidR="0028600B" w:rsidRPr="00301383" w:rsidRDefault="0028600B" w:rsidP="00301383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Žemas garso lygis- 80dB (A)± 6dB@ 1m; </w:t>
            </w:r>
          </w:p>
          <w:p w14:paraId="5A1C5FF1" w14:textId="7E722A7B" w:rsidR="0028600B" w:rsidRPr="00301383" w:rsidRDefault="0028600B" w:rsidP="00301383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- 92dB (A)± 5dB@ 1m;</w:t>
            </w:r>
          </w:p>
        </w:tc>
      </w:tr>
      <w:tr w:rsidR="003B09DF" w14:paraId="4730B85D" w14:textId="77777777" w:rsidTr="00644ECA">
        <w:tc>
          <w:tcPr>
            <w:tcW w:w="3210" w:type="dxa"/>
          </w:tcPr>
          <w:p w14:paraId="753E7B2B" w14:textId="3E883F08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TS-12. Apsauginė signalizacijos centralė su maitinimo šaltiniu ir dėže ir akumuliatoriumi</w:t>
            </w:r>
          </w:p>
        </w:tc>
        <w:tc>
          <w:tcPr>
            <w:tcW w:w="7946" w:type="dxa"/>
          </w:tcPr>
          <w:p w14:paraId="0BE6F55E" w14:textId="77777777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8 zonos plokštėje; </w:t>
            </w:r>
          </w:p>
          <w:p w14:paraId="365FDA5C" w14:textId="77777777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5 išėjimai plokštėje; </w:t>
            </w:r>
          </w:p>
          <w:p w14:paraId="1648D2A4" w14:textId="77777777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Plečiama ne mažiau nei iki 99 zonų;</w:t>
            </w:r>
          </w:p>
          <w:p w14:paraId="02C5A18B" w14:textId="77777777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16 nepriklausomų sričių (particijų);</w:t>
            </w:r>
          </w:p>
          <w:p w14:paraId="72D2FB4E" w14:textId="77777777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99 vartotojai su skirtingais prieigos lygiais; </w:t>
            </w:r>
          </w:p>
          <w:p w14:paraId="22FFC6D1" w14:textId="77777777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5000 įvykių atmintis su data ir laiku; </w:t>
            </w:r>
          </w:p>
          <w:p w14:paraId="497B047C" w14:textId="77777777" w:rsidR="003B09DF" w:rsidRPr="00301383" w:rsidRDefault="003B09D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KOMPLEKTE:</w:t>
            </w:r>
          </w:p>
          <w:p w14:paraId="79081C40" w14:textId="0F67EA9B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pagrindinė plokštė, dėžė centralei (su 7Ah akumuliatoriumi), maitinimo šaltinis su transformatoriumi.</w:t>
            </w:r>
          </w:p>
        </w:tc>
      </w:tr>
      <w:tr w:rsidR="003B09DF" w14:paraId="6596A085" w14:textId="77777777" w:rsidTr="00644ECA">
        <w:tc>
          <w:tcPr>
            <w:tcW w:w="3210" w:type="dxa"/>
          </w:tcPr>
          <w:p w14:paraId="454346EB" w14:textId="5E98F052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TS-13. Zonų išplėtimo modulis</w:t>
            </w:r>
          </w:p>
        </w:tc>
        <w:tc>
          <w:tcPr>
            <w:tcW w:w="7946" w:type="dxa"/>
          </w:tcPr>
          <w:p w14:paraId="2C486A1C" w14:textId="77777777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711B725C" w14:textId="77777777" w:rsidR="003B09DF" w:rsidRPr="00301383" w:rsidRDefault="003B09DF" w:rsidP="00301383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8 zonos;</w:t>
            </w:r>
          </w:p>
          <w:p w14:paraId="41048607" w14:textId="44FF2A7C" w:rsidR="003B09DF" w:rsidRPr="00301383" w:rsidRDefault="003B09DF" w:rsidP="00301383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l išėjimas;</w:t>
            </w:r>
          </w:p>
        </w:tc>
      </w:tr>
      <w:tr w:rsidR="003B09DF" w14:paraId="642D4BFD" w14:textId="77777777" w:rsidTr="00644ECA">
        <w:tc>
          <w:tcPr>
            <w:tcW w:w="3210" w:type="dxa"/>
          </w:tcPr>
          <w:p w14:paraId="78466EE0" w14:textId="38C91B1A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</w:rPr>
              <w:t>TS-14. GSM modulis</w:t>
            </w:r>
          </w:p>
        </w:tc>
        <w:tc>
          <w:tcPr>
            <w:tcW w:w="7946" w:type="dxa"/>
          </w:tcPr>
          <w:p w14:paraId="16218765" w14:textId="77777777" w:rsidR="003B09DF" w:rsidRPr="00301383" w:rsidRDefault="003B09D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Nuotolinis valdymas:</w:t>
            </w:r>
          </w:p>
          <w:p w14:paraId="1F53E417" w14:textId="77777777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Mobiliąja/ Interneto programėle; </w:t>
            </w:r>
          </w:p>
          <w:p w14:paraId="7EBC385E" w14:textId="77777777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14:paraId="15CB715A" w14:textId="77777777" w:rsidR="003B09DF" w:rsidRPr="00301383" w:rsidRDefault="003B09D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lastRenderedPageBreak/>
              <w:t>Įėjimai ir išėjimai:</w:t>
            </w:r>
          </w:p>
          <w:p w14:paraId="38C83F45" w14:textId="77777777" w:rsidR="003B09DF" w:rsidRPr="00301383" w:rsidRDefault="003B09DF" w:rsidP="00301383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75300F08" w14:textId="77777777" w:rsidR="003B09DF" w:rsidRPr="00301383" w:rsidRDefault="003B09DF" w:rsidP="00301383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universalus įėjimai/išėjimai. Veikimo režimas nustatomas kaip įėjimas arba išėjimas;</w:t>
            </w:r>
          </w:p>
          <w:p w14:paraId="41188183" w14:textId="4FBDA55C" w:rsidR="003B09DF" w:rsidRPr="00301383" w:rsidRDefault="003B09DF" w:rsidP="00301383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l išėjimas (OUT)- relė.</w:t>
            </w:r>
          </w:p>
        </w:tc>
      </w:tr>
      <w:tr w:rsidR="003B09DF" w14:paraId="6272D22C" w14:textId="77777777" w:rsidTr="00644ECA">
        <w:tc>
          <w:tcPr>
            <w:tcW w:w="3210" w:type="dxa"/>
          </w:tcPr>
          <w:p w14:paraId="6E931157" w14:textId="69F5CCFB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</w:rPr>
            </w:pPr>
            <w:r w:rsidRPr="00301383">
              <w:rPr>
                <w:rFonts w:ascii="Arial" w:hAnsi="Arial" w:cs="Arial"/>
                <w:color w:val="0F0F0F"/>
              </w:rPr>
              <w:lastRenderedPageBreak/>
              <w:t>TS-16.Valdymo</w:t>
            </w:r>
            <w:r w:rsidRPr="00301383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301383">
              <w:rPr>
                <w:rFonts w:ascii="Arial" w:hAnsi="Arial" w:cs="Arial"/>
                <w:color w:val="0F0F0F"/>
              </w:rPr>
              <w:t>pultelis</w:t>
            </w:r>
            <w:r w:rsidRPr="00301383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  <w:r w:rsidRPr="00301383">
              <w:rPr>
                <w:rFonts w:ascii="Arial" w:hAnsi="Arial" w:cs="Arial"/>
                <w:color w:val="0F0F0F"/>
                <w:spacing w:val="-2"/>
              </w:rPr>
              <w:t>(klaviatūra)</w:t>
            </w:r>
          </w:p>
        </w:tc>
        <w:tc>
          <w:tcPr>
            <w:tcW w:w="7946" w:type="dxa"/>
          </w:tcPr>
          <w:p w14:paraId="15C5A1B6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59D98581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Galimas potinkinis montavimas;</w:t>
            </w:r>
          </w:p>
          <w:p w14:paraId="1B0D25E0" w14:textId="08E37D29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eilučių po 16 simbolių skystųjų kristalų ekranas, programiniai klavišai.</w:t>
            </w:r>
          </w:p>
        </w:tc>
      </w:tr>
      <w:tr w:rsidR="003B09DF" w14:paraId="0C8A3BA5" w14:textId="77777777" w:rsidTr="00644ECA">
        <w:tc>
          <w:tcPr>
            <w:tcW w:w="3210" w:type="dxa"/>
          </w:tcPr>
          <w:p w14:paraId="7F9CB338" w14:textId="2E1EEF3A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7946" w:type="dxa"/>
          </w:tcPr>
          <w:p w14:paraId="73CC4614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Montavimo vieta: Vidinis;</w:t>
            </w:r>
          </w:p>
          <w:p w14:paraId="7EA96E70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Detektoriaus tipas: IR;</w:t>
            </w:r>
          </w:p>
          <w:p w14:paraId="44FEC496" w14:textId="7BD3D89F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aprėptis (atstumas): 12x</w:t>
            </w:r>
            <w:r w:rsidR="009F662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2m;</w:t>
            </w:r>
          </w:p>
          <w:p w14:paraId="7CC878BE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Reikalinga srovė (V): 9-15 VDC;</w:t>
            </w:r>
          </w:p>
          <w:p w14:paraId="39946241" w14:textId="31CD1174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Garantija 5 metai.</w:t>
            </w:r>
          </w:p>
        </w:tc>
      </w:tr>
      <w:tr w:rsidR="003B09DF" w14:paraId="66BBF728" w14:textId="77777777" w:rsidTr="00644ECA">
        <w:tc>
          <w:tcPr>
            <w:tcW w:w="3210" w:type="dxa"/>
          </w:tcPr>
          <w:p w14:paraId="55E3A61F" w14:textId="54059D2F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7946" w:type="dxa"/>
          </w:tcPr>
          <w:p w14:paraId="766C043D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montuojama viduje;</w:t>
            </w:r>
          </w:p>
          <w:p w14:paraId="28EB9524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Sirenos korpusas baltas spalvos;</w:t>
            </w:r>
          </w:p>
          <w:p w14:paraId="1968DB91" w14:textId="70C55F04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Pjezo elementas turi sukurti ne mažesnį nei 115 dB garso lygį.</w:t>
            </w:r>
          </w:p>
        </w:tc>
      </w:tr>
      <w:tr w:rsidR="003B09DF" w14:paraId="350DD318" w14:textId="77777777" w:rsidTr="00644ECA">
        <w:tc>
          <w:tcPr>
            <w:tcW w:w="3210" w:type="dxa"/>
          </w:tcPr>
          <w:p w14:paraId="281AB080" w14:textId="6E680314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7946" w:type="dxa"/>
          </w:tcPr>
          <w:p w14:paraId="274AFB6C" w14:textId="5CFF1A4A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montuojama lauke;</w:t>
            </w:r>
          </w:p>
          <w:p w14:paraId="029C1A1B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Sirenos korpusas baltos spalvos; </w:t>
            </w:r>
          </w:p>
          <w:p w14:paraId="39A2364E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Blykstė matoma iš visų pusių;</w:t>
            </w:r>
          </w:p>
          <w:p w14:paraId="1F0A2688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Pjezo elementas turi sukurti ne mažesnį nei 115 dB garso lygį.</w:t>
            </w:r>
          </w:p>
          <w:p w14:paraId="22F1E5E9" w14:textId="6374F1DE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3B09DF" w14:paraId="6EB03D84" w14:textId="77777777" w:rsidTr="00644ECA">
        <w:tc>
          <w:tcPr>
            <w:tcW w:w="3210" w:type="dxa"/>
          </w:tcPr>
          <w:p w14:paraId="449AE291" w14:textId="7A34EF34" w:rsidR="003B09DF" w:rsidRPr="00301383" w:rsidRDefault="003B09D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7946" w:type="dxa"/>
          </w:tcPr>
          <w:p w14:paraId="5BC9A0A4" w14:textId="619345B8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valdomų durų kiekis- </w:t>
            </w:r>
            <w:r w:rsidR="001F34DC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61248C11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valdomi skaitytuvai vienoms durims;</w:t>
            </w:r>
          </w:p>
          <w:p w14:paraId="521E55DF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blogiau nei dvigubos komunikacijos protokolai: RS-485 ir Wiegand (W26 ir W34);</w:t>
            </w:r>
          </w:p>
          <w:p w14:paraId="70D122DA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palaikyti ne mažiau nei 10 000 naudotojų, 100 000 kortelių;</w:t>
            </w:r>
          </w:p>
          <w:p w14:paraId="2232F30B" w14:textId="77777777" w:rsidR="003B09DF" w:rsidRPr="00301383" w:rsidRDefault="003B09D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palaikyti ne mažiau nei 500 000 kortelių įvykių; </w:t>
            </w:r>
          </w:p>
          <w:p w14:paraId="04F2B902" w14:textId="17A2AB90" w:rsidR="003B09DF" w:rsidRPr="00301383" w:rsidRDefault="003B09DF" w:rsidP="00301383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būti atminties išsaugojimas dingus maitinimui.</w:t>
            </w:r>
          </w:p>
        </w:tc>
      </w:tr>
      <w:tr w:rsidR="000E2DC3" w14:paraId="72F90C35" w14:textId="77777777" w:rsidTr="00644ECA">
        <w:tc>
          <w:tcPr>
            <w:tcW w:w="3210" w:type="dxa"/>
          </w:tcPr>
          <w:p w14:paraId="580A78FF" w14:textId="1E508B0B" w:rsidR="000E2DC3" w:rsidRPr="00301383" w:rsidRDefault="000E2DC3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TS-21. Domofonas</w:t>
            </w:r>
          </w:p>
        </w:tc>
        <w:tc>
          <w:tcPr>
            <w:tcW w:w="7946" w:type="dxa"/>
          </w:tcPr>
          <w:p w14:paraId="66614314" w14:textId="77777777" w:rsidR="000E2DC3" w:rsidRPr="00301383" w:rsidRDefault="000E2DC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 Mpx HD kamera su IR;</w:t>
            </w:r>
          </w:p>
          <w:p w14:paraId="3C5749A8" w14:textId="77777777" w:rsidR="000E2DC3" w:rsidRPr="00301383" w:rsidRDefault="000E2DC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Skambutis tiesiai į aplikaciją;</w:t>
            </w:r>
          </w:p>
          <w:p w14:paraId="7BB18161" w14:textId="48EB578F" w:rsidR="000E2DC3" w:rsidRPr="00301383" w:rsidRDefault="000E2DC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Matymo laukas: horizontaliai </w:t>
            </w:r>
            <w:r w:rsidR="00962C0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kaip 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12</w:t>
            </w:r>
            <w:r w:rsidR="00FB13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 vertikaliai</w:t>
            </w:r>
            <w:r w:rsidR="00962C0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 kaip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7</w:t>
            </w:r>
            <w:r w:rsidR="00FB13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472C4021" w14:textId="718E6F10" w:rsidR="000E2DC3" w:rsidRPr="00301383" w:rsidRDefault="00A46F29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</w:t>
            </w:r>
            <w:r w:rsidR="000E2DC3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613A03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relini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0E2DC3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išėjima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047807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24D0A28F" w14:textId="67B91599" w:rsidR="00047807" w:rsidRPr="00301383" w:rsidRDefault="00047807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PoE/ 12 VDC.</w:t>
            </w:r>
          </w:p>
        </w:tc>
      </w:tr>
      <w:tr w:rsidR="009F5A92" w14:paraId="0DEDF8A2" w14:textId="77777777" w:rsidTr="00644ECA">
        <w:tc>
          <w:tcPr>
            <w:tcW w:w="3210" w:type="dxa"/>
          </w:tcPr>
          <w:p w14:paraId="67BA4338" w14:textId="50B2A337" w:rsidR="009F5A92" w:rsidRPr="00301383" w:rsidRDefault="009F5A92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TS-22. Įleidimo planšetė/ragelis</w:t>
            </w:r>
          </w:p>
        </w:tc>
        <w:tc>
          <w:tcPr>
            <w:tcW w:w="7946" w:type="dxa"/>
          </w:tcPr>
          <w:p w14:paraId="07188849" w14:textId="239D1610" w:rsidR="009F5A92" w:rsidRPr="00301383" w:rsidRDefault="00BB0EBD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0EB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nei </w:t>
            </w:r>
            <w:r w:rsidR="009F5A92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7 colių IPS jutiklinis ekranas su 1024x600 raiška;</w:t>
            </w:r>
          </w:p>
          <w:p w14:paraId="533101BB" w14:textId="77777777" w:rsidR="009F5A92" w:rsidRPr="00301383" w:rsidRDefault="009F5A92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Wi-Fi;</w:t>
            </w:r>
          </w:p>
          <w:p w14:paraId="1A1C3907" w14:textId="77777777" w:rsidR="009F5A92" w:rsidRPr="00301383" w:rsidRDefault="009F5A92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PoE/ 12 V;</w:t>
            </w:r>
          </w:p>
          <w:p w14:paraId="5AD7C3CD" w14:textId="77777777" w:rsidR="009F5A92" w:rsidRPr="00301383" w:rsidRDefault="009F5A92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Skambučių priėmimas, durų atidarymas ir tiesioginio vaizdo matymas nuotoliniu būdu;</w:t>
            </w:r>
          </w:p>
          <w:p w14:paraId="227F7155" w14:textId="77777777" w:rsidR="009F5A92" w:rsidRPr="00301383" w:rsidRDefault="009F5A92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Sistemos konfigūravimas ekrane;</w:t>
            </w:r>
          </w:p>
          <w:p w14:paraId="6FB1AAAF" w14:textId="0E2B85E6" w:rsidR="009F5A92" w:rsidRPr="00301383" w:rsidRDefault="009F5A92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Tiesioginis durų stoties ir kamerų vaizdas viešose vietose.</w:t>
            </w:r>
          </w:p>
        </w:tc>
      </w:tr>
      <w:tr w:rsidR="008B65AE" w14:paraId="6FBC917F" w14:textId="77777777" w:rsidTr="00644ECA">
        <w:tc>
          <w:tcPr>
            <w:tcW w:w="3210" w:type="dxa"/>
          </w:tcPr>
          <w:p w14:paraId="12E6D24B" w14:textId="5E9E7E24" w:rsidR="008B65AE" w:rsidRPr="00301383" w:rsidRDefault="008B65AE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7946" w:type="dxa"/>
          </w:tcPr>
          <w:p w14:paraId="015A0213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Atsparus drėgmei RFID kortelių skaitytuvas;</w:t>
            </w:r>
          </w:p>
          <w:p w14:paraId="750E41F4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Protokolas suderinamas su kontroleriu;</w:t>
            </w:r>
          </w:p>
          <w:p w14:paraId="3F05308B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prasčiau nei 13.56MHz;</w:t>
            </w:r>
          </w:p>
          <w:p w14:paraId="45241019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IP66;</w:t>
            </w:r>
          </w:p>
          <w:p w14:paraId="138A737D" w14:textId="5128EF80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LED indikatori</w:t>
            </w:r>
            <w:r w:rsidR="00577AD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us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417D452C" w14:textId="77777777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Paviršinio montavimo;</w:t>
            </w:r>
          </w:p>
          <w:p w14:paraId="3C1E4151" w14:textId="2C8D6A30" w:rsidR="008B65AE" w:rsidRPr="00301383" w:rsidRDefault="008B65AE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Suderinamas su durų kontroleriu.</w:t>
            </w:r>
          </w:p>
        </w:tc>
      </w:tr>
      <w:tr w:rsidR="006E6017" w14:paraId="4E9E8672" w14:textId="77777777" w:rsidTr="00644ECA">
        <w:tc>
          <w:tcPr>
            <w:tcW w:w="3210" w:type="dxa"/>
          </w:tcPr>
          <w:p w14:paraId="38EBB62B" w14:textId="5D97E6A0" w:rsidR="006E6017" w:rsidRPr="00301383" w:rsidRDefault="006E6017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TS-24. Komutatorius domofonams</w:t>
            </w:r>
          </w:p>
        </w:tc>
        <w:tc>
          <w:tcPr>
            <w:tcW w:w="7946" w:type="dxa"/>
          </w:tcPr>
          <w:p w14:paraId="2C3A28DD" w14:textId="0D5DD1AA" w:rsidR="006E6017" w:rsidRPr="00301383" w:rsidRDefault="003A4721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A4721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Komutatorius turi būti suderinamas su visa sistema</w:t>
            </w:r>
            <w:r w:rsidR="006E6017"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45B868F0" w14:textId="58BAC6E6" w:rsidR="006E6017" w:rsidRPr="004348A9" w:rsidRDefault="006E6017" w:rsidP="004348A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100 Mbps, PoE++;</w:t>
            </w:r>
          </w:p>
        </w:tc>
      </w:tr>
      <w:tr w:rsidR="001C468F" w14:paraId="7DE4B803" w14:textId="77777777" w:rsidTr="00644ECA">
        <w:tc>
          <w:tcPr>
            <w:tcW w:w="3210" w:type="dxa"/>
          </w:tcPr>
          <w:p w14:paraId="7BADF0B4" w14:textId="594E2682" w:rsidR="001C468F" w:rsidRPr="00301383" w:rsidRDefault="001C468F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TS-25. Vartų pavarų komplektas (su foto davikliais ir GSM moduliu)</w:t>
            </w:r>
          </w:p>
        </w:tc>
        <w:tc>
          <w:tcPr>
            <w:tcW w:w="7946" w:type="dxa"/>
          </w:tcPr>
          <w:p w14:paraId="26282085" w14:textId="77777777" w:rsidR="001C468F" w:rsidRPr="00301383" w:rsidRDefault="001C468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PAVAROS</w:t>
            </w:r>
          </w:p>
          <w:p w14:paraId="6C74593E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Maitinimas (V): 220-240</w:t>
            </w:r>
          </w:p>
          <w:p w14:paraId="469091F0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plotis iki (cm): 400</w:t>
            </w:r>
          </w:p>
          <w:p w14:paraId="333B8C1D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svoris iki (kg): 500</w:t>
            </w:r>
          </w:p>
          <w:p w14:paraId="0E7B0BE8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Variklio maitinimas (V):  24</w:t>
            </w:r>
          </w:p>
          <w:p w14:paraId="21846ED1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Galingumas ne mažesnis nei (W): 50</w:t>
            </w:r>
          </w:p>
          <w:p w14:paraId="709C0FDB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14:paraId="2E192CC9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Galiniai išjungėjai: turi būti</w:t>
            </w:r>
          </w:p>
          <w:p w14:paraId="16D7E7F9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Max. stūmimo galia ne mažesnė(N): 2500</w:t>
            </w:r>
          </w:p>
          <w:p w14:paraId="73EB03D6" w14:textId="77777777" w:rsidR="001C468F" w:rsidRPr="00301383" w:rsidRDefault="001C468F" w:rsidP="00301383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14:paraId="19FF146B" w14:textId="77777777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Tinkamos Lietuvos oro sąlygoms.</w:t>
            </w:r>
          </w:p>
          <w:p w14:paraId="69BF0118" w14:textId="77777777" w:rsidR="001C468F" w:rsidRPr="00301383" w:rsidRDefault="001C468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lastRenderedPageBreak/>
              <w:t>GSM MODULIS</w:t>
            </w:r>
          </w:p>
          <w:p w14:paraId="5F99E6B6" w14:textId="77777777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Nuotolinis valdymas</w:t>
            </w:r>
          </w:p>
          <w:p w14:paraId="2E34AAA9" w14:textId="77777777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Mobiliąja / Interneto programėle;</w:t>
            </w:r>
          </w:p>
          <w:p w14:paraId="204FD00D" w14:textId="77777777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14:paraId="30ED4077" w14:textId="77777777" w:rsidR="001C468F" w:rsidRPr="00301383" w:rsidRDefault="001C468F" w:rsidP="00301383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ĮĖJIMAI IR IŠĖJIMAI</w:t>
            </w:r>
          </w:p>
          <w:p w14:paraId="18CEE27C" w14:textId="77777777" w:rsidR="001C468F" w:rsidRPr="00301383" w:rsidRDefault="001C468F" w:rsidP="00301383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53D36CF0" w14:textId="77777777" w:rsidR="001C468F" w:rsidRPr="00301383" w:rsidRDefault="001C468F" w:rsidP="00301383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universalūs įėjimai/išėjimai. Veikimo režimas nustatomas kaip įėjimas arba išėjimas;</w:t>
            </w:r>
          </w:p>
          <w:p w14:paraId="5AF82D0A" w14:textId="71070E5F" w:rsidR="001C468F" w:rsidRPr="00301383" w:rsidRDefault="001C468F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 išėjimas (OUT) – relė.</w:t>
            </w:r>
          </w:p>
        </w:tc>
      </w:tr>
      <w:tr w:rsidR="008034B3" w14:paraId="02C7A71F" w14:textId="77777777" w:rsidTr="00644ECA">
        <w:tc>
          <w:tcPr>
            <w:tcW w:w="3210" w:type="dxa"/>
          </w:tcPr>
          <w:p w14:paraId="5047ECDD" w14:textId="6DDB5A3D" w:rsidR="008034B3" w:rsidRPr="00301383" w:rsidRDefault="008034B3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lastRenderedPageBreak/>
              <w:t>TS-26. Elektromagnetas lauko sąlygoms</w:t>
            </w:r>
          </w:p>
        </w:tc>
        <w:tc>
          <w:tcPr>
            <w:tcW w:w="7946" w:type="dxa"/>
          </w:tcPr>
          <w:p w14:paraId="1CFD9F50" w14:textId="77777777" w:rsidR="008034B3" w:rsidRPr="00301383" w:rsidRDefault="008034B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Elektromagnetas;</w:t>
            </w:r>
          </w:p>
          <w:p w14:paraId="48D580A7" w14:textId="77777777" w:rsidR="008034B3" w:rsidRPr="00301383" w:rsidRDefault="008034B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Išlaikoma nutraukimo jėga iki 280 Kg;</w:t>
            </w:r>
          </w:p>
          <w:p w14:paraId="41B5502C" w14:textId="77777777" w:rsidR="008034B3" w:rsidRPr="00301383" w:rsidRDefault="008034B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 tvirtinimo kronšteinu;</w:t>
            </w:r>
          </w:p>
          <w:p w14:paraId="7256B0C0" w14:textId="63D18917" w:rsidR="008034B3" w:rsidRPr="00301383" w:rsidRDefault="008034B3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AA0026" w14:paraId="23255A53" w14:textId="77777777" w:rsidTr="00644ECA">
        <w:tc>
          <w:tcPr>
            <w:tcW w:w="3210" w:type="dxa"/>
          </w:tcPr>
          <w:p w14:paraId="56375DD7" w14:textId="60FB93B9" w:rsidR="00AA0026" w:rsidRPr="00301383" w:rsidRDefault="00AA0026" w:rsidP="00301383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TS-34. Komutacinė spinta 9U 600x600 mm</w:t>
            </w:r>
          </w:p>
        </w:tc>
        <w:tc>
          <w:tcPr>
            <w:tcW w:w="7946" w:type="dxa"/>
          </w:tcPr>
          <w:p w14:paraId="2E5F1206" w14:textId="77777777" w:rsidR="00AA0026" w:rsidRPr="00301383" w:rsidRDefault="00AA0026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Medžiaga: valcuotas plienas;</w:t>
            </w:r>
          </w:p>
          <w:p w14:paraId="104346A6" w14:textId="77777777" w:rsidR="00AA0026" w:rsidRPr="00301383" w:rsidRDefault="00AA0026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Metalo storis ne mažesnis nei: rėmui 1,5mm, kitos dalys 1,2mm;</w:t>
            </w:r>
          </w:p>
          <w:p w14:paraId="7FFA194E" w14:textId="77777777" w:rsidR="00AA0026" w:rsidRPr="00301383" w:rsidRDefault="00AA0026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Stiklo durų storis ne plonesnis: 5mm grūdintas stiklas;</w:t>
            </w:r>
          </w:p>
          <w:p w14:paraId="38A9BEB8" w14:textId="77777777" w:rsidR="00AA0026" w:rsidRPr="00301383" w:rsidRDefault="00AA0026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žemesnis apsaugos laipsnis: IP20; </w:t>
            </w:r>
          </w:p>
          <w:p w14:paraId="63067C92" w14:textId="77777777" w:rsidR="00AA0026" w:rsidRPr="00301383" w:rsidRDefault="00AA0026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nei 9U;</w:t>
            </w:r>
          </w:p>
          <w:p w14:paraId="0AE5E42E" w14:textId="77777777" w:rsidR="00AA0026" w:rsidRPr="00301383" w:rsidRDefault="00AA0026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siauresnė nei 600mm;</w:t>
            </w:r>
          </w:p>
          <w:p w14:paraId="306F64D8" w14:textId="77777777" w:rsidR="00AA0026" w:rsidRPr="00301383" w:rsidRDefault="00AA0026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gylis nei 600mm; </w:t>
            </w:r>
          </w:p>
          <w:p w14:paraId="2517F52C" w14:textId="3C7C8BC9" w:rsidR="00AA0026" w:rsidRPr="00301383" w:rsidRDefault="00AA0026" w:rsidP="00301383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Apkrova ne mažesnė nei 60kg.</w:t>
            </w:r>
          </w:p>
        </w:tc>
      </w:tr>
      <w:tr w:rsidR="00EC21E9" w14:paraId="234B92F8" w14:textId="77777777" w:rsidTr="00644ECA">
        <w:tc>
          <w:tcPr>
            <w:tcW w:w="3210" w:type="dxa"/>
          </w:tcPr>
          <w:p w14:paraId="48DDE512" w14:textId="68D7D7EA" w:rsidR="00EC21E9" w:rsidRPr="00301383" w:rsidRDefault="00EC21E9" w:rsidP="00EC21E9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7946" w:type="dxa"/>
          </w:tcPr>
          <w:p w14:paraId="018D605F" w14:textId="77777777" w:rsidR="00684217" w:rsidRPr="00684217" w:rsidRDefault="00684217" w:rsidP="00684217">
            <w:pPr>
              <w:numPr>
                <w:ilvl w:val="0"/>
                <w:numId w:val="28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684217">
              <w:rPr>
                <w:rFonts w:eastAsia="Times New Roman"/>
                <w:sz w:val="20"/>
                <w:szCs w:val="20"/>
              </w:rPr>
              <w:t>Suderinama bendra sistema;</w:t>
            </w:r>
          </w:p>
          <w:p w14:paraId="27B6CDE4" w14:textId="77777777" w:rsidR="00684217" w:rsidRPr="00684217" w:rsidRDefault="00684217" w:rsidP="00684217">
            <w:pPr>
              <w:numPr>
                <w:ilvl w:val="0"/>
                <w:numId w:val="28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684217">
              <w:rPr>
                <w:rFonts w:eastAsia="Times New Roman"/>
                <w:sz w:val="20"/>
                <w:szCs w:val="20"/>
              </w:rPr>
              <w:t>Ne mažiau nei 5Mpx raiškos;</w:t>
            </w:r>
          </w:p>
          <w:p w14:paraId="2B057235" w14:textId="77777777" w:rsidR="00684217" w:rsidRPr="00684217" w:rsidRDefault="00684217" w:rsidP="00684217">
            <w:pPr>
              <w:numPr>
                <w:ilvl w:val="0"/>
                <w:numId w:val="28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684217">
              <w:rPr>
                <w:rFonts w:eastAsia="Times New Roman"/>
                <w:sz w:val="20"/>
                <w:szCs w:val="20"/>
              </w:rPr>
              <w:t>Turinti IR pašvietimą ne mažiau – 30m;</w:t>
            </w:r>
          </w:p>
          <w:p w14:paraId="0AFB1A16" w14:textId="77777777" w:rsidR="00684217" w:rsidRPr="00684217" w:rsidRDefault="00684217" w:rsidP="00684217">
            <w:pPr>
              <w:numPr>
                <w:ilvl w:val="0"/>
                <w:numId w:val="28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684217">
              <w:rPr>
                <w:rFonts w:eastAsia="Times New Roman"/>
                <w:sz w:val="20"/>
                <w:szCs w:val="20"/>
              </w:rPr>
              <w:t>Matymo kampas nuo 80</w:t>
            </w:r>
            <w:r w:rsidRPr="00684217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684217">
              <w:rPr>
                <w:rFonts w:eastAsia="Times New Roman"/>
                <w:sz w:val="20"/>
                <w:szCs w:val="20"/>
              </w:rPr>
              <w:t xml:space="preserve"> iki 115</w:t>
            </w:r>
            <w:r w:rsidRPr="00684217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684217">
              <w:rPr>
                <w:rFonts w:eastAsia="Times New Roman"/>
                <w:sz w:val="20"/>
                <w:szCs w:val="20"/>
              </w:rPr>
              <w:t>; parenkamas nuo montavimo vietos;</w:t>
            </w:r>
          </w:p>
          <w:p w14:paraId="03A9C733" w14:textId="5E246A03" w:rsidR="00EC21E9" w:rsidRPr="00301383" w:rsidRDefault="00684217" w:rsidP="00684217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84217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Lauke esančioms kameroms ne mažiau IP65 atsparumo klasė.</w:t>
            </w:r>
          </w:p>
        </w:tc>
      </w:tr>
      <w:tr w:rsidR="00EC21E9" w14:paraId="754AA47C" w14:textId="77777777" w:rsidTr="00644ECA">
        <w:tc>
          <w:tcPr>
            <w:tcW w:w="3210" w:type="dxa"/>
          </w:tcPr>
          <w:p w14:paraId="0D41755E" w14:textId="33552DF8" w:rsidR="00EC21E9" w:rsidRPr="00301383" w:rsidRDefault="00EC21E9" w:rsidP="00EC21E9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TS-36. Įrašymo įrenginys (NVR) komplektuojamas su 1x8Tb HDD skirtu vaizdo stebėjimui</w:t>
            </w:r>
          </w:p>
        </w:tc>
        <w:tc>
          <w:tcPr>
            <w:tcW w:w="7946" w:type="dxa"/>
          </w:tcPr>
          <w:p w14:paraId="65D1404F" w14:textId="77777777" w:rsidR="00EC21E9" w:rsidRPr="00301383" w:rsidRDefault="00EC21E9" w:rsidP="00EC21E9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BENDROS CHARAKTERISTIKOS:</w:t>
            </w:r>
          </w:p>
          <w:p w14:paraId="279CFFE6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skirtas vaizdo stebėjimui, įrašymui ir valdymui;</w:t>
            </w:r>
          </w:p>
          <w:p w14:paraId="4D11F54B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ne mažiau nei 5 vartotojus;</w:t>
            </w:r>
          </w:p>
          <w:p w14:paraId="44FC16D0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Įrenginys komplektuojamas su vienu HDD disku;</w:t>
            </w:r>
          </w:p>
          <w:p w14:paraId="1603F7DE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HDD plėtimas turi būti iki 2 diskų po 18 TB;</w:t>
            </w:r>
          </w:p>
          <w:p w14:paraId="3148AC02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nuotolinį stebėjimą ir valdymą per IP tinklą;</w:t>
            </w:r>
          </w:p>
          <w:p w14:paraId="4BFB9095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iki 32 kamerų;</w:t>
            </w:r>
          </w:p>
          <w:p w14:paraId="0CE68564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  <w:p w14:paraId="0297F7F7" w14:textId="77777777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Įrenginys privalo turėti ne mažesnę, nei 3 metų gamintojo garantiją.</w:t>
            </w:r>
          </w:p>
          <w:p w14:paraId="1B107FC5" w14:textId="77777777" w:rsidR="00EC21E9" w:rsidRPr="00301383" w:rsidRDefault="00EC21E9" w:rsidP="00EC21E9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PROCESORIUS:</w:t>
            </w:r>
          </w:p>
          <w:p w14:paraId="63027585" w14:textId="77777777" w:rsidR="00EC21E9" w:rsidRPr="00301383" w:rsidRDefault="00EC21E9" w:rsidP="00EC21E9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įdiegtas ne prastesnis, nei Intel Core i3-10100E 3,2GHz procesorius;</w:t>
            </w:r>
          </w:p>
          <w:p w14:paraId="70634EB3" w14:textId="77777777" w:rsidR="00EC21E9" w:rsidRPr="00301383" w:rsidRDefault="00EC21E9" w:rsidP="00EC21E9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mažiau 6 MB Intel Smart cache procesorius atmintis;</w:t>
            </w:r>
          </w:p>
          <w:p w14:paraId="2CCF0BA2" w14:textId="77777777" w:rsidR="00EC21E9" w:rsidRPr="00301383" w:rsidRDefault="00EC21E9" w:rsidP="00EC21E9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prastesnė, nei 2666 MHz greičio magistralė.</w:t>
            </w:r>
          </w:p>
          <w:p w14:paraId="1DFE2131" w14:textId="77777777" w:rsidR="00EC21E9" w:rsidRPr="00301383" w:rsidRDefault="00EC21E9" w:rsidP="00EC21E9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ATMINTIS:</w:t>
            </w:r>
          </w:p>
          <w:p w14:paraId="394C1863" w14:textId="77777777" w:rsidR="00EC21E9" w:rsidRPr="00301383" w:rsidRDefault="00EC21E9" w:rsidP="00EC21E9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mažiau kaip 8 Gb, DDR4-2666 (1 x 8 Gb) operatyvioji atmintis.</w:t>
            </w:r>
          </w:p>
          <w:p w14:paraId="375061A9" w14:textId="77777777" w:rsidR="00EC21E9" w:rsidRPr="00301383" w:rsidRDefault="00EC21E9" w:rsidP="00EC21E9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VIDAUS BLOKAI:</w:t>
            </w:r>
          </w:p>
          <w:p w14:paraId="21BF661D" w14:textId="77777777" w:rsidR="00EC21E9" w:rsidRPr="00301383" w:rsidRDefault="00EC21E9" w:rsidP="00EC21E9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HDD diskų vietų (stalčių) – ne mažiau 2 vnt.;</w:t>
            </w:r>
          </w:p>
          <w:p w14:paraId="46BD3895" w14:textId="77777777" w:rsidR="00EC21E9" w:rsidRPr="00301383" w:rsidRDefault="00EC21E9" w:rsidP="00EC21E9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Palaikomų HDD tipas – 3,5“ SATA-3 (7200 RPM);</w:t>
            </w:r>
          </w:p>
          <w:p w14:paraId="643081FF" w14:textId="77777777" w:rsidR="00EC21E9" w:rsidRPr="00301383" w:rsidRDefault="00EC21E9" w:rsidP="00EC21E9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Sisteminis diskas ne prasčiau nei: 256 Gb M.2, SDD tipo;</w:t>
            </w:r>
          </w:p>
          <w:p w14:paraId="33F7F39F" w14:textId="77777777" w:rsidR="00EC21E9" w:rsidRPr="00301383" w:rsidRDefault="00EC21E9" w:rsidP="00EC21E9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Grafinis procesorius – integruotas, ne mažiau 3 išėjimų išoriniams monitoriams pajungti;</w:t>
            </w:r>
          </w:p>
          <w:p w14:paraId="4A49E863" w14:textId="77777777" w:rsidR="00EC21E9" w:rsidRPr="00301383" w:rsidRDefault="00EC21E9" w:rsidP="00EC21E9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x Gigabit LAN sąsaja;</w:t>
            </w:r>
          </w:p>
          <w:p w14:paraId="1064FEB3" w14:textId="77777777" w:rsidR="00EC21E9" w:rsidRPr="00301383" w:rsidRDefault="00EC21E9" w:rsidP="00EC21E9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350W maitinimo šaltinis.</w:t>
            </w:r>
          </w:p>
          <w:p w14:paraId="0D8BDF9D" w14:textId="77777777" w:rsidR="00EC21E9" w:rsidRPr="00301383" w:rsidRDefault="00EC21E9" w:rsidP="00EC21E9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sz w:val="20"/>
                <w:szCs w:val="20"/>
              </w:rPr>
              <w:t>APLINKOS PARAMETRAI:</w:t>
            </w:r>
          </w:p>
          <w:p w14:paraId="4A0E418F" w14:textId="77777777" w:rsidR="00EC21E9" w:rsidRPr="00301383" w:rsidRDefault="00EC21E9" w:rsidP="00EC21E9">
            <w:pPr>
              <w:pStyle w:val="Heading4"/>
              <w:numPr>
                <w:ilvl w:val="0"/>
                <w:numId w:val="26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Darbo temperatūra: 0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 + 40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C;</w:t>
            </w:r>
          </w:p>
          <w:p w14:paraId="23405005" w14:textId="1FF5D548" w:rsidR="00EC21E9" w:rsidRPr="00301383" w:rsidRDefault="00EC21E9" w:rsidP="00EC21E9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Maksimali leistina drėgmė: iki 90% (nekondensuota).</w:t>
            </w:r>
          </w:p>
        </w:tc>
      </w:tr>
      <w:tr w:rsidR="00EC21E9" w14:paraId="69F7830A" w14:textId="77777777" w:rsidTr="00644ECA">
        <w:tc>
          <w:tcPr>
            <w:tcW w:w="3210" w:type="dxa"/>
          </w:tcPr>
          <w:p w14:paraId="2CD3FE53" w14:textId="6B43CBEC" w:rsidR="00EC21E9" w:rsidRPr="00301383" w:rsidRDefault="00EC21E9" w:rsidP="00EC21E9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01383">
              <w:rPr>
                <w:rFonts w:ascii="Arial" w:hAnsi="Arial" w:cs="Arial"/>
                <w:color w:val="0F0F0F"/>
              </w:rPr>
              <w:t>TS-37. POE komutatorius</w:t>
            </w:r>
          </w:p>
        </w:tc>
        <w:tc>
          <w:tcPr>
            <w:tcW w:w="7946" w:type="dxa"/>
          </w:tcPr>
          <w:p w14:paraId="22F2FB12" w14:textId="77777777" w:rsidR="00EC21E9" w:rsidRPr="00301383" w:rsidRDefault="00EC21E9" w:rsidP="00EC21E9">
            <w:pPr>
              <w:pStyle w:val="Heading4"/>
              <w:numPr>
                <w:ilvl w:val="0"/>
                <w:numId w:val="2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Ethernet“ tipo tinklo komutatorius;</w:t>
            </w:r>
          </w:p>
          <w:p w14:paraId="5E96AF63" w14:textId="77777777" w:rsidR="00EC21E9" w:rsidRPr="00301383" w:rsidRDefault="00EC21E9" w:rsidP="00EC21E9">
            <w:pPr>
              <w:pStyle w:val="Heading4"/>
              <w:numPr>
                <w:ilvl w:val="0"/>
                <w:numId w:val="2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Maksimali duomenų perdavimo sparta ne mažiau nei: 1 Gbit/s;</w:t>
            </w:r>
          </w:p>
          <w:p w14:paraId="55D35E9A" w14:textId="77777777" w:rsidR="00EC21E9" w:rsidRPr="00301383" w:rsidRDefault="00EC21E9" w:rsidP="00EC21E9">
            <w:pPr>
              <w:pStyle w:val="Heading4"/>
              <w:numPr>
                <w:ilvl w:val="0"/>
                <w:numId w:val="2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Palaikomi duomenų perdavimo greičiai ne prasčiau nei: 10/100/1000 Mbps;</w:t>
            </w:r>
          </w:p>
          <w:p w14:paraId="28E11A88" w14:textId="77777777" w:rsidR="00EC21E9" w:rsidRPr="00301383" w:rsidRDefault="00EC21E9" w:rsidP="00EC21E9">
            <w:pPr>
              <w:pStyle w:val="Heading4"/>
              <w:numPr>
                <w:ilvl w:val="0"/>
                <w:numId w:val="2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>Ne mažiau 8 portų POE prievadų;</w:t>
            </w:r>
          </w:p>
          <w:p w14:paraId="5EC38C0D" w14:textId="77777777" w:rsidR="00EC21E9" w:rsidRPr="00301383" w:rsidRDefault="00EC21E9" w:rsidP="00EC21E9">
            <w:pPr>
              <w:pStyle w:val="Heading4"/>
              <w:numPr>
                <w:ilvl w:val="0"/>
                <w:numId w:val="2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Įrenginio galia turi būti įvertinama pagal kamerų POE galia;</w:t>
            </w:r>
          </w:p>
          <w:p w14:paraId="5BD087D3" w14:textId="0EE0B4DA" w:rsidR="00EC21E9" w:rsidRPr="00301383" w:rsidRDefault="00EC21E9" w:rsidP="00EC21E9">
            <w:pPr>
              <w:pStyle w:val="Heading4"/>
              <w:numPr>
                <w:ilvl w:val="0"/>
                <w:numId w:val="27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0138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1xSFP modulių su 10Gbps.</w:t>
            </w:r>
          </w:p>
        </w:tc>
      </w:tr>
    </w:tbl>
    <w:p w14:paraId="0D36E112" w14:textId="77777777" w:rsidR="009F7EBE" w:rsidRPr="00C077A2" w:rsidRDefault="009F7EBE" w:rsidP="00301383">
      <w:pPr>
        <w:pStyle w:val="Heading3"/>
        <w:spacing w:before="66"/>
        <w:ind w:left="300"/>
        <w:jc w:val="center"/>
        <w:rPr>
          <w:sz w:val="24"/>
          <w:szCs w:val="24"/>
        </w:rPr>
      </w:pPr>
    </w:p>
    <w:sectPr w:rsidR="009F7EBE" w:rsidRPr="00C077A2" w:rsidSect="00301383">
      <w:pgSz w:w="12240" w:h="15840"/>
      <w:pgMar w:top="42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B01A5"/>
    <w:multiLevelType w:val="hybridMultilevel"/>
    <w:tmpl w:val="A39049EC"/>
    <w:lvl w:ilvl="0" w:tplc="58A65244">
      <w:start w:val="1"/>
      <w:numFmt w:val="upperLetter"/>
      <w:lvlText w:val="%1."/>
      <w:lvlJc w:val="left"/>
      <w:pPr>
        <w:ind w:left="1799" w:hanging="402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0"/>
        <w:sz w:val="20"/>
        <w:szCs w:val="20"/>
        <w:lang w:val="lt-LT" w:eastAsia="en-US" w:bidi="ar-SA"/>
      </w:rPr>
    </w:lvl>
    <w:lvl w:ilvl="1" w:tplc="6CC2D2BC">
      <w:start w:val="12"/>
      <w:numFmt w:val="lowerLetter"/>
      <w:lvlText w:val="%2."/>
      <w:lvlJc w:val="left"/>
      <w:pPr>
        <w:ind w:left="2219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F4A05156">
      <w:numFmt w:val="bullet"/>
      <w:lvlText w:val="•"/>
      <w:lvlJc w:val="left"/>
      <w:pPr>
        <w:ind w:left="3222" w:hanging="389"/>
      </w:pPr>
      <w:rPr>
        <w:rFonts w:hint="default"/>
        <w:lang w:val="lt-LT" w:eastAsia="en-US" w:bidi="ar-SA"/>
      </w:rPr>
    </w:lvl>
    <w:lvl w:ilvl="3" w:tplc="DA7AF40A">
      <w:numFmt w:val="bullet"/>
      <w:lvlText w:val="•"/>
      <w:lvlJc w:val="left"/>
      <w:pPr>
        <w:ind w:left="4224" w:hanging="389"/>
      </w:pPr>
      <w:rPr>
        <w:rFonts w:hint="default"/>
        <w:lang w:val="lt-LT" w:eastAsia="en-US" w:bidi="ar-SA"/>
      </w:rPr>
    </w:lvl>
    <w:lvl w:ilvl="4" w:tplc="D4545624">
      <w:numFmt w:val="bullet"/>
      <w:lvlText w:val="•"/>
      <w:lvlJc w:val="left"/>
      <w:pPr>
        <w:ind w:left="5226" w:hanging="389"/>
      </w:pPr>
      <w:rPr>
        <w:rFonts w:hint="default"/>
        <w:lang w:val="lt-LT" w:eastAsia="en-US" w:bidi="ar-SA"/>
      </w:rPr>
    </w:lvl>
    <w:lvl w:ilvl="5" w:tplc="15DCE31C">
      <w:numFmt w:val="bullet"/>
      <w:lvlText w:val="•"/>
      <w:lvlJc w:val="left"/>
      <w:pPr>
        <w:ind w:left="6228" w:hanging="389"/>
      </w:pPr>
      <w:rPr>
        <w:rFonts w:hint="default"/>
        <w:lang w:val="lt-LT" w:eastAsia="en-US" w:bidi="ar-SA"/>
      </w:rPr>
    </w:lvl>
    <w:lvl w:ilvl="6" w:tplc="2A7A17A8">
      <w:numFmt w:val="bullet"/>
      <w:lvlText w:val="•"/>
      <w:lvlJc w:val="left"/>
      <w:pPr>
        <w:ind w:left="7231" w:hanging="389"/>
      </w:pPr>
      <w:rPr>
        <w:rFonts w:hint="default"/>
        <w:lang w:val="lt-LT" w:eastAsia="en-US" w:bidi="ar-SA"/>
      </w:rPr>
    </w:lvl>
    <w:lvl w:ilvl="7" w:tplc="EBBC3DEE">
      <w:numFmt w:val="bullet"/>
      <w:lvlText w:val="•"/>
      <w:lvlJc w:val="left"/>
      <w:pPr>
        <w:ind w:left="8233" w:hanging="389"/>
      </w:pPr>
      <w:rPr>
        <w:rFonts w:hint="default"/>
        <w:lang w:val="lt-LT" w:eastAsia="en-US" w:bidi="ar-SA"/>
      </w:rPr>
    </w:lvl>
    <w:lvl w:ilvl="8" w:tplc="20B6672C">
      <w:numFmt w:val="bullet"/>
      <w:lvlText w:val="•"/>
      <w:lvlJc w:val="left"/>
      <w:pPr>
        <w:ind w:left="9235" w:hanging="389"/>
      </w:pPr>
      <w:rPr>
        <w:rFonts w:hint="default"/>
        <w:lang w:val="lt-LT" w:eastAsia="en-US" w:bidi="ar-SA"/>
      </w:rPr>
    </w:lvl>
  </w:abstractNum>
  <w:abstractNum w:abstractNumId="4" w15:restartNumberingAfterBreak="0">
    <w:nsid w:val="13DA3D36"/>
    <w:multiLevelType w:val="hybridMultilevel"/>
    <w:tmpl w:val="FDD8CAF6"/>
    <w:lvl w:ilvl="0" w:tplc="C3448CAC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423EC29A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2E249E60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674C447C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DC2E5AD6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259C1524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788058E2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292250A2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BAA6247C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5" w15:restartNumberingAfterBreak="0">
    <w:nsid w:val="149D0594"/>
    <w:multiLevelType w:val="hybridMultilevel"/>
    <w:tmpl w:val="13027A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B1585"/>
    <w:multiLevelType w:val="hybridMultilevel"/>
    <w:tmpl w:val="683403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62946"/>
    <w:multiLevelType w:val="hybridMultilevel"/>
    <w:tmpl w:val="72EADF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11857"/>
    <w:multiLevelType w:val="hybridMultilevel"/>
    <w:tmpl w:val="03542C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C5576"/>
    <w:multiLevelType w:val="hybridMultilevel"/>
    <w:tmpl w:val="553C53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65984"/>
    <w:multiLevelType w:val="hybridMultilevel"/>
    <w:tmpl w:val="BE10EA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C538E"/>
    <w:multiLevelType w:val="hybridMultilevel"/>
    <w:tmpl w:val="8FDC7C30"/>
    <w:lvl w:ilvl="0" w:tplc="D2A466D8">
      <w:start w:val="1"/>
      <w:numFmt w:val="decimal"/>
      <w:lvlText w:val="%1."/>
      <w:lvlJc w:val="left"/>
      <w:pPr>
        <w:ind w:left="2075" w:hanging="302"/>
      </w:pPr>
      <w:rPr>
        <w:rFonts w:ascii="Arial" w:eastAsia="Arial" w:hAnsi="Arial" w:cs="Arial" w:hint="default"/>
        <w:b w:val="0"/>
        <w:bCs w:val="0"/>
        <w:i w:val="0"/>
        <w:iCs w:val="0"/>
        <w:color w:val="050505"/>
        <w:spacing w:val="-1"/>
        <w:w w:val="105"/>
        <w:sz w:val="19"/>
        <w:szCs w:val="19"/>
        <w:lang w:val="lt-LT" w:eastAsia="en-US" w:bidi="ar-SA"/>
      </w:rPr>
    </w:lvl>
    <w:lvl w:ilvl="1" w:tplc="F51CDF18">
      <w:numFmt w:val="bullet"/>
      <w:lvlText w:val="•"/>
      <w:lvlJc w:val="left"/>
      <w:pPr>
        <w:ind w:left="2996" w:hanging="302"/>
      </w:pPr>
      <w:rPr>
        <w:rFonts w:hint="default"/>
        <w:lang w:val="lt-LT" w:eastAsia="en-US" w:bidi="ar-SA"/>
      </w:rPr>
    </w:lvl>
    <w:lvl w:ilvl="2" w:tplc="40D0F86A">
      <w:numFmt w:val="bullet"/>
      <w:lvlText w:val="•"/>
      <w:lvlJc w:val="left"/>
      <w:pPr>
        <w:ind w:left="3912" w:hanging="302"/>
      </w:pPr>
      <w:rPr>
        <w:rFonts w:hint="default"/>
        <w:lang w:val="lt-LT" w:eastAsia="en-US" w:bidi="ar-SA"/>
      </w:rPr>
    </w:lvl>
    <w:lvl w:ilvl="3" w:tplc="B2BA0B24">
      <w:numFmt w:val="bullet"/>
      <w:lvlText w:val="•"/>
      <w:lvlJc w:val="left"/>
      <w:pPr>
        <w:ind w:left="4828" w:hanging="302"/>
      </w:pPr>
      <w:rPr>
        <w:rFonts w:hint="default"/>
        <w:lang w:val="lt-LT" w:eastAsia="en-US" w:bidi="ar-SA"/>
      </w:rPr>
    </w:lvl>
    <w:lvl w:ilvl="4" w:tplc="DA78DABC">
      <w:numFmt w:val="bullet"/>
      <w:lvlText w:val="•"/>
      <w:lvlJc w:val="left"/>
      <w:pPr>
        <w:ind w:left="5744" w:hanging="302"/>
      </w:pPr>
      <w:rPr>
        <w:rFonts w:hint="default"/>
        <w:lang w:val="lt-LT" w:eastAsia="en-US" w:bidi="ar-SA"/>
      </w:rPr>
    </w:lvl>
    <w:lvl w:ilvl="5" w:tplc="21E6DF8A">
      <w:numFmt w:val="bullet"/>
      <w:lvlText w:val="•"/>
      <w:lvlJc w:val="left"/>
      <w:pPr>
        <w:ind w:left="6660" w:hanging="302"/>
      </w:pPr>
      <w:rPr>
        <w:rFonts w:hint="default"/>
        <w:lang w:val="lt-LT" w:eastAsia="en-US" w:bidi="ar-SA"/>
      </w:rPr>
    </w:lvl>
    <w:lvl w:ilvl="6" w:tplc="2FD45856">
      <w:numFmt w:val="bullet"/>
      <w:lvlText w:val="•"/>
      <w:lvlJc w:val="left"/>
      <w:pPr>
        <w:ind w:left="7576" w:hanging="302"/>
      </w:pPr>
      <w:rPr>
        <w:rFonts w:hint="default"/>
        <w:lang w:val="lt-LT" w:eastAsia="en-US" w:bidi="ar-SA"/>
      </w:rPr>
    </w:lvl>
    <w:lvl w:ilvl="7" w:tplc="541078A0">
      <w:numFmt w:val="bullet"/>
      <w:lvlText w:val="•"/>
      <w:lvlJc w:val="left"/>
      <w:pPr>
        <w:ind w:left="8492" w:hanging="302"/>
      </w:pPr>
      <w:rPr>
        <w:rFonts w:hint="default"/>
        <w:lang w:val="lt-LT" w:eastAsia="en-US" w:bidi="ar-SA"/>
      </w:rPr>
    </w:lvl>
    <w:lvl w:ilvl="8" w:tplc="27869F60">
      <w:numFmt w:val="bullet"/>
      <w:lvlText w:val="•"/>
      <w:lvlJc w:val="left"/>
      <w:pPr>
        <w:ind w:left="9408" w:hanging="302"/>
      </w:pPr>
      <w:rPr>
        <w:rFonts w:hint="default"/>
        <w:lang w:val="lt-LT" w:eastAsia="en-US" w:bidi="ar-SA"/>
      </w:rPr>
    </w:lvl>
  </w:abstractNum>
  <w:abstractNum w:abstractNumId="18" w15:restartNumberingAfterBreak="0">
    <w:nsid w:val="575812A5"/>
    <w:multiLevelType w:val="hybridMultilevel"/>
    <w:tmpl w:val="5DA860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A060F"/>
    <w:multiLevelType w:val="hybridMultilevel"/>
    <w:tmpl w:val="935E00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31627"/>
    <w:multiLevelType w:val="hybridMultilevel"/>
    <w:tmpl w:val="38AA1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F3486"/>
    <w:multiLevelType w:val="hybridMultilevel"/>
    <w:tmpl w:val="F940D9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A2687"/>
    <w:multiLevelType w:val="hybridMultilevel"/>
    <w:tmpl w:val="7B9471C0"/>
    <w:lvl w:ilvl="0" w:tplc="72CED67C">
      <w:start w:val="2"/>
      <w:numFmt w:val="decimal"/>
      <w:lvlText w:val="%1."/>
      <w:lvlJc w:val="left"/>
      <w:pPr>
        <w:ind w:left="221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D1A2D1CC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27B6D5CE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E932B240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BAA4A95E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1A28F984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D954F636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2E8C3ACA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EA4AA304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24" w15:restartNumberingAfterBreak="0">
    <w:nsid w:val="73BA7914"/>
    <w:multiLevelType w:val="hybridMultilevel"/>
    <w:tmpl w:val="ACCA4AB8"/>
    <w:lvl w:ilvl="0" w:tplc="F9F48EB2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E2B6FEAA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58E22D1A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B83C7920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572EE032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7F60F00A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65F4D376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09C8A19A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02BA132A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25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95264A"/>
    <w:multiLevelType w:val="hybridMultilevel"/>
    <w:tmpl w:val="1D605AB8"/>
    <w:lvl w:ilvl="0" w:tplc="DAFED260">
      <w:numFmt w:val="bullet"/>
      <w:lvlText w:val="-"/>
      <w:lvlJc w:val="left"/>
      <w:pPr>
        <w:ind w:left="1456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1"/>
        <w:sz w:val="24"/>
        <w:szCs w:val="24"/>
        <w:lang w:val="lt-LT" w:eastAsia="en-US" w:bidi="ar-SA"/>
      </w:rPr>
    </w:lvl>
    <w:lvl w:ilvl="1" w:tplc="2BFE28D4">
      <w:numFmt w:val="bullet"/>
      <w:lvlText w:val="•"/>
      <w:lvlJc w:val="left"/>
      <w:pPr>
        <w:ind w:left="2438" w:hanging="147"/>
      </w:pPr>
      <w:rPr>
        <w:rFonts w:hint="default"/>
        <w:lang w:val="lt-LT" w:eastAsia="en-US" w:bidi="ar-SA"/>
      </w:rPr>
    </w:lvl>
    <w:lvl w:ilvl="2" w:tplc="A51EDDF4">
      <w:numFmt w:val="bullet"/>
      <w:lvlText w:val="•"/>
      <w:lvlJc w:val="left"/>
      <w:pPr>
        <w:ind w:left="3416" w:hanging="147"/>
      </w:pPr>
      <w:rPr>
        <w:rFonts w:hint="default"/>
        <w:lang w:val="lt-LT" w:eastAsia="en-US" w:bidi="ar-SA"/>
      </w:rPr>
    </w:lvl>
    <w:lvl w:ilvl="3" w:tplc="6204BAC2">
      <w:numFmt w:val="bullet"/>
      <w:lvlText w:val="•"/>
      <w:lvlJc w:val="left"/>
      <w:pPr>
        <w:ind w:left="4394" w:hanging="147"/>
      </w:pPr>
      <w:rPr>
        <w:rFonts w:hint="default"/>
        <w:lang w:val="lt-LT" w:eastAsia="en-US" w:bidi="ar-SA"/>
      </w:rPr>
    </w:lvl>
    <w:lvl w:ilvl="4" w:tplc="40962FB6">
      <w:numFmt w:val="bullet"/>
      <w:lvlText w:val="•"/>
      <w:lvlJc w:val="left"/>
      <w:pPr>
        <w:ind w:left="5372" w:hanging="147"/>
      </w:pPr>
      <w:rPr>
        <w:rFonts w:hint="default"/>
        <w:lang w:val="lt-LT" w:eastAsia="en-US" w:bidi="ar-SA"/>
      </w:rPr>
    </w:lvl>
    <w:lvl w:ilvl="5" w:tplc="DBB44A94">
      <w:numFmt w:val="bullet"/>
      <w:lvlText w:val="•"/>
      <w:lvlJc w:val="left"/>
      <w:pPr>
        <w:ind w:left="6350" w:hanging="147"/>
      </w:pPr>
      <w:rPr>
        <w:rFonts w:hint="default"/>
        <w:lang w:val="lt-LT" w:eastAsia="en-US" w:bidi="ar-SA"/>
      </w:rPr>
    </w:lvl>
    <w:lvl w:ilvl="6" w:tplc="867CDFC0">
      <w:numFmt w:val="bullet"/>
      <w:lvlText w:val="•"/>
      <w:lvlJc w:val="left"/>
      <w:pPr>
        <w:ind w:left="7328" w:hanging="147"/>
      </w:pPr>
      <w:rPr>
        <w:rFonts w:hint="default"/>
        <w:lang w:val="lt-LT" w:eastAsia="en-US" w:bidi="ar-SA"/>
      </w:rPr>
    </w:lvl>
    <w:lvl w:ilvl="7" w:tplc="530C441A">
      <w:numFmt w:val="bullet"/>
      <w:lvlText w:val="•"/>
      <w:lvlJc w:val="left"/>
      <w:pPr>
        <w:ind w:left="8306" w:hanging="147"/>
      </w:pPr>
      <w:rPr>
        <w:rFonts w:hint="default"/>
        <w:lang w:val="lt-LT" w:eastAsia="en-US" w:bidi="ar-SA"/>
      </w:rPr>
    </w:lvl>
    <w:lvl w:ilvl="8" w:tplc="2C8C5D0A">
      <w:numFmt w:val="bullet"/>
      <w:lvlText w:val="•"/>
      <w:lvlJc w:val="left"/>
      <w:pPr>
        <w:ind w:left="9284" w:hanging="147"/>
      </w:pPr>
      <w:rPr>
        <w:rFonts w:hint="default"/>
        <w:lang w:val="lt-LT" w:eastAsia="en-US" w:bidi="ar-SA"/>
      </w:rPr>
    </w:lvl>
  </w:abstractNum>
  <w:num w:numId="1" w16cid:durableId="945624067">
    <w:abstractNumId w:val="3"/>
  </w:num>
  <w:num w:numId="2" w16cid:durableId="1484395117">
    <w:abstractNumId w:val="26"/>
  </w:num>
  <w:num w:numId="3" w16cid:durableId="1542329006">
    <w:abstractNumId w:val="23"/>
  </w:num>
  <w:num w:numId="4" w16cid:durableId="910313114">
    <w:abstractNumId w:val="4"/>
  </w:num>
  <w:num w:numId="5" w16cid:durableId="306473996">
    <w:abstractNumId w:val="24"/>
  </w:num>
  <w:num w:numId="6" w16cid:durableId="1038580316">
    <w:abstractNumId w:val="17"/>
  </w:num>
  <w:num w:numId="7" w16cid:durableId="1959604930">
    <w:abstractNumId w:val="22"/>
  </w:num>
  <w:num w:numId="8" w16cid:durableId="695277411">
    <w:abstractNumId w:val="18"/>
  </w:num>
  <w:num w:numId="9" w16cid:durableId="973297244">
    <w:abstractNumId w:val="20"/>
  </w:num>
  <w:num w:numId="10" w16cid:durableId="376394763">
    <w:abstractNumId w:val="21"/>
  </w:num>
  <w:num w:numId="11" w16cid:durableId="2044209407">
    <w:abstractNumId w:val="2"/>
  </w:num>
  <w:num w:numId="12" w16cid:durableId="1232350424">
    <w:abstractNumId w:val="5"/>
  </w:num>
  <w:num w:numId="13" w16cid:durableId="186452025">
    <w:abstractNumId w:val="6"/>
  </w:num>
  <w:num w:numId="14" w16cid:durableId="1158233085">
    <w:abstractNumId w:val="11"/>
  </w:num>
  <w:num w:numId="15" w16cid:durableId="418868522">
    <w:abstractNumId w:val="13"/>
  </w:num>
  <w:num w:numId="16" w16cid:durableId="219823788">
    <w:abstractNumId w:val="8"/>
  </w:num>
  <w:num w:numId="17" w16cid:durableId="252710885">
    <w:abstractNumId w:val="0"/>
  </w:num>
  <w:num w:numId="18" w16cid:durableId="1516769837">
    <w:abstractNumId w:val="25"/>
  </w:num>
  <w:num w:numId="19" w16cid:durableId="1092118655">
    <w:abstractNumId w:val="9"/>
  </w:num>
  <w:num w:numId="20" w16cid:durableId="587426811">
    <w:abstractNumId w:val="19"/>
  </w:num>
  <w:num w:numId="21" w16cid:durableId="334772218">
    <w:abstractNumId w:val="15"/>
  </w:num>
  <w:num w:numId="22" w16cid:durableId="29496428">
    <w:abstractNumId w:val="10"/>
  </w:num>
  <w:num w:numId="23" w16cid:durableId="1859198011">
    <w:abstractNumId w:val="14"/>
  </w:num>
  <w:num w:numId="24" w16cid:durableId="813566242">
    <w:abstractNumId w:val="7"/>
  </w:num>
  <w:num w:numId="25" w16cid:durableId="1196697288">
    <w:abstractNumId w:val="1"/>
  </w:num>
  <w:num w:numId="26" w16cid:durableId="428159774">
    <w:abstractNumId w:val="16"/>
  </w:num>
  <w:num w:numId="27" w16cid:durableId="988174399">
    <w:abstractNumId w:val="12"/>
  </w:num>
  <w:num w:numId="28" w16cid:durableId="20594739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7EBE"/>
    <w:rsid w:val="00047807"/>
    <w:rsid w:val="00056E5B"/>
    <w:rsid w:val="000E2DC3"/>
    <w:rsid w:val="000F5B22"/>
    <w:rsid w:val="0010121F"/>
    <w:rsid w:val="001062A3"/>
    <w:rsid w:val="00162715"/>
    <w:rsid w:val="00162F66"/>
    <w:rsid w:val="00166A32"/>
    <w:rsid w:val="001C0F40"/>
    <w:rsid w:val="001C468F"/>
    <w:rsid w:val="001F1245"/>
    <w:rsid w:val="001F34DC"/>
    <w:rsid w:val="002312BB"/>
    <w:rsid w:val="0026062C"/>
    <w:rsid w:val="0028600B"/>
    <w:rsid w:val="00301383"/>
    <w:rsid w:val="0031652F"/>
    <w:rsid w:val="0036735C"/>
    <w:rsid w:val="003A4721"/>
    <w:rsid w:val="003B09DF"/>
    <w:rsid w:val="003B1585"/>
    <w:rsid w:val="003C7D6E"/>
    <w:rsid w:val="003D59C8"/>
    <w:rsid w:val="004348A9"/>
    <w:rsid w:val="0045339B"/>
    <w:rsid w:val="004D2DA9"/>
    <w:rsid w:val="00577ADA"/>
    <w:rsid w:val="005C3C66"/>
    <w:rsid w:val="006047D8"/>
    <w:rsid w:val="00613A03"/>
    <w:rsid w:val="00644ECA"/>
    <w:rsid w:val="00655E3E"/>
    <w:rsid w:val="00684217"/>
    <w:rsid w:val="006B49D0"/>
    <w:rsid w:val="006B5B10"/>
    <w:rsid w:val="006E6017"/>
    <w:rsid w:val="006E7D89"/>
    <w:rsid w:val="00711259"/>
    <w:rsid w:val="00742D3B"/>
    <w:rsid w:val="00772F50"/>
    <w:rsid w:val="007A0F1A"/>
    <w:rsid w:val="007A6CCF"/>
    <w:rsid w:val="008034B3"/>
    <w:rsid w:val="00846D76"/>
    <w:rsid w:val="00866E0F"/>
    <w:rsid w:val="008B65AE"/>
    <w:rsid w:val="00962C05"/>
    <w:rsid w:val="009B078B"/>
    <w:rsid w:val="009B4EA8"/>
    <w:rsid w:val="009D247B"/>
    <w:rsid w:val="009F5A92"/>
    <w:rsid w:val="009F6629"/>
    <w:rsid w:val="009F7EBE"/>
    <w:rsid w:val="00A300BC"/>
    <w:rsid w:val="00A46F29"/>
    <w:rsid w:val="00AA0026"/>
    <w:rsid w:val="00AC2A47"/>
    <w:rsid w:val="00B33BA7"/>
    <w:rsid w:val="00B37C75"/>
    <w:rsid w:val="00BB0EBD"/>
    <w:rsid w:val="00BC21A5"/>
    <w:rsid w:val="00C077A2"/>
    <w:rsid w:val="00C1091B"/>
    <w:rsid w:val="00C54C6B"/>
    <w:rsid w:val="00D12749"/>
    <w:rsid w:val="00D2389F"/>
    <w:rsid w:val="00D77996"/>
    <w:rsid w:val="00DA2104"/>
    <w:rsid w:val="00E623CC"/>
    <w:rsid w:val="00E83D49"/>
    <w:rsid w:val="00EB03A9"/>
    <w:rsid w:val="00EC21E9"/>
    <w:rsid w:val="00EE7918"/>
    <w:rsid w:val="00EE7CBF"/>
    <w:rsid w:val="00F84ACE"/>
    <w:rsid w:val="00F9002B"/>
    <w:rsid w:val="00FB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DCA3"/>
  <w15:docId w15:val="{54938478-38EE-45B3-B77D-66AD5A87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ind w:left="1453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719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spacing w:line="180" w:lineRule="exact"/>
      <w:ind w:left="323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Heading5">
    <w:name w:val="heading 5"/>
    <w:basedOn w:val="Normal"/>
    <w:uiPriority w:val="9"/>
    <w:unhideWhenUsed/>
    <w:qFormat/>
    <w:pPr>
      <w:ind w:left="1774"/>
      <w:outlineLvl w:val="4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2214" w:hanging="4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106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26A69-0E06-4F0B-99FA-1483B010041A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B63A0737-8856-4A17-BC93-499BC854D4AD}"/>
</file>

<file path=customXml/itemProps3.xml><?xml version="1.0" encoding="utf-8"?>
<ds:datastoreItem xmlns:ds="http://schemas.openxmlformats.org/officeDocument/2006/customXml" ds:itemID="{BF6A1F03-EEBA-4DB3-9E46-46694DCA0D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7438</Words>
  <Characters>4241</Characters>
  <Application>Microsoft Office Word</Application>
  <DocSecurity>0</DocSecurity>
  <Lines>35</Lines>
  <Paragraphs>23</Paragraphs>
  <ScaleCrop>false</ScaleCrop>
  <Company/>
  <LinksUpToDate>false</LinksUpToDate>
  <CharactersWithSpaces>11656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Dukstu 14 2023_2-PR 06.25.pdf</dc:title>
  <dc:creator>Martynas Andriukeviius</dc:creator>
  <cp:lastModifiedBy>Martynas Andriukevičius</cp:lastModifiedBy>
  <cp:revision>66</cp:revision>
  <dcterms:created xsi:type="dcterms:W3CDTF">2024-12-11T09:33:00Z</dcterms:created>
  <dcterms:modified xsi:type="dcterms:W3CDTF">2025-02-10T06:47:00Z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